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xml" ContentType="application/vnd.openxmlformats-officedocument.wordprocessingml.comment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body>
    <w:p w:rsidRPr="00FA0194" w:rsidR="002C433C" w:rsidRDefault="00173224" w14:paraId="70B8A49F" w14:textId="77777777">
      <w:pPr>
        <w:spacing w:after="170"/>
        <w:jc w:val="center"/>
        <w:rPr>
          <w:color w:val="000000"/>
          <w:sz w:val="32"/>
          <w:szCs w:val="32"/>
          <w:lang w:val="en-US"/>
        </w:rPr>
      </w:pPr>
      <w:r>
        <w:rPr>
          <w:noProof/>
        </w:rPr>
        <w:drawing>
          <wp:anchor distT="0" distB="0" distL="114300" distR="114300" simplePos="0" relativeHeight="251658240" behindDoc="0" locked="0" layoutInCell="1" hidden="0" allowOverlap="1" wp14:anchorId="47D66F4B" wp14:editId="08785C3A">
            <wp:simplePos x="0" y="0"/>
            <wp:positionH relativeFrom="page">
              <wp:posOffset>3059430</wp:posOffset>
            </wp:positionH>
            <wp:positionV relativeFrom="page">
              <wp:posOffset>9489440</wp:posOffset>
            </wp:positionV>
            <wp:extent cx="1346200" cy="1014730"/>
            <wp:effectExtent l="0" t="0" r="0" b="0"/>
            <wp:wrapNone/>
            <wp:docPr id="3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1346200" cy="1014730"/>
                    </a:xfrm>
                    <a:prstGeom prst="rect">
                      <a:avLst/>
                    </a:prstGeom>
                    <a:ln/>
                  </pic:spPr>
                </pic:pic>
              </a:graphicData>
            </a:graphic>
          </wp:anchor>
        </w:drawing>
      </w:r>
      <w:r w:rsidRPr="00FA0194">
        <w:rPr>
          <w:color w:val="000000"/>
          <w:sz w:val="32"/>
          <w:szCs w:val="32"/>
          <w:lang w:val="en-US"/>
        </w:rPr>
        <w:t>SESI 1</w:t>
      </w:r>
      <w:r>
        <w:rPr>
          <w:noProof/>
        </w:rPr>
        <mc:AlternateContent>
          <mc:Choice Requires="wpg">
            <w:drawing>
              <wp:anchor distT="0" distB="0" distL="0" distR="0" simplePos="0" relativeHeight="251659264" behindDoc="1" locked="0" layoutInCell="1" hidden="0" allowOverlap="1" wp14:anchorId="0C76D798" wp14:editId="46399060">
                <wp:simplePos x="0" y="0"/>
                <wp:positionH relativeFrom="column">
                  <wp:posOffset>-901699</wp:posOffset>
                </wp:positionH>
                <wp:positionV relativeFrom="paragraph">
                  <wp:posOffset>-1168399</wp:posOffset>
                </wp:positionV>
                <wp:extent cx="7606121" cy="10753090"/>
                <wp:effectExtent l="0" t="0" r="0" b="0"/>
                <wp:wrapNone/>
                <wp:docPr id="35" name="Rektangel 35"/>
                <wp:cNvGraphicFramePr/>
                <a:graphic xmlns:a="http://schemas.openxmlformats.org/drawingml/2006/main">
                  <a:graphicData uri="http://schemas.microsoft.com/office/word/2010/wordprocessingShape">
                    <wps:wsp>
                      <wps:cNvSpPr/>
                      <wps:spPr>
                        <a:xfrm>
                          <a:off x="1547702" y="0"/>
                          <a:ext cx="7596596" cy="7560000"/>
                        </a:xfrm>
                        <a:prstGeom prst="rect">
                          <a:avLst/>
                        </a:prstGeom>
                        <a:solidFill>
                          <a:srgbClr val="F1DDC6"/>
                        </a:solidFill>
                        <a:ln>
                          <a:noFill/>
                        </a:ln>
                      </wps:spPr>
                      <wps:txbx>
                        <w:txbxContent>
                          <w:p w:rsidR="002C433C" w:rsidRDefault="002C433C" w14:paraId="04A9E297" w14:textId="77777777">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distT="0" distB="0" distL="0" distR="0" simplePos="0" relativeHeight="0" behindDoc="1" locked="0" layoutInCell="1" hidden="0" allowOverlap="1" wp14:anchorId="0198B55B" wp14:editId="7777777">
                <wp:simplePos x="0" y="0"/>
                <wp:positionH relativeFrom="column">
                  <wp:posOffset>-901699</wp:posOffset>
                </wp:positionH>
                <wp:positionV relativeFrom="paragraph">
                  <wp:posOffset>-1168399</wp:posOffset>
                </wp:positionV>
                <wp:extent cx="7606121" cy="10753090"/>
                <wp:effectExtent l="0" t="0" r="0" b="0"/>
                <wp:wrapNone/>
                <wp:docPr id="316672232" name="image26.png"/>
                <a:graphic>
                  <a:graphicData uri="http://schemas.openxmlformats.org/drawingml/2006/picture">
                    <pic:pic>
                      <pic:nvPicPr>
                        <pic:cNvPr id="0" name="image26.png"/>
                        <pic:cNvPicPr preferRelativeResize="0"/>
                      </pic:nvPicPr>
                      <pic:blipFill>
                        <a:blip r:embed="rId12"/>
                        <a:srcRect/>
                        <a:stretch>
                          <a:fillRect/>
                        </a:stretch>
                      </pic:blipFill>
                      <pic:spPr>
                        <a:xfrm>
                          <a:off x="0" y="0"/>
                          <a:ext cx="7606121" cy="10753090"/>
                        </a:xfrm>
                        <a:prstGeom prst="rect"/>
                        <a:ln/>
                      </pic:spPr>
                    </pic:pic>
                  </a:graphicData>
                </a:graphic>
              </wp:anchor>
            </w:drawing>
          </mc:Fallback>
        </mc:AlternateContent>
      </w:r>
      <w:r>
        <w:rPr>
          <w:noProof/>
        </w:rPr>
        <w:drawing>
          <wp:anchor distT="0" distB="0" distL="114300" distR="114300" simplePos="0" relativeHeight="251660288" behindDoc="0" locked="0" layoutInCell="1" hidden="0" allowOverlap="1" wp14:anchorId="29648885" wp14:editId="10D62166">
            <wp:simplePos x="0" y="0"/>
            <wp:positionH relativeFrom="column">
              <wp:posOffset>-543559</wp:posOffset>
            </wp:positionH>
            <wp:positionV relativeFrom="paragraph">
              <wp:posOffset>-791844</wp:posOffset>
            </wp:positionV>
            <wp:extent cx="6836410" cy="123825"/>
            <wp:effectExtent l="0" t="0" r="0" b="0"/>
            <wp:wrapNone/>
            <wp:docPr id="49"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3"/>
                    <a:srcRect/>
                    <a:stretch>
                      <a:fillRect/>
                    </a:stretch>
                  </pic:blipFill>
                  <pic:spPr>
                    <a:xfrm>
                      <a:off x="0" y="0"/>
                      <a:ext cx="6836410" cy="123825"/>
                    </a:xfrm>
                    <a:prstGeom prst="rect">
                      <a:avLst/>
                    </a:prstGeom>
                    <a:ln/>
                  </pic:spPr>
                </pic:pic>
              </a:graphicData>
            </a:graphic>
          </wp:anchor>
        </w:drawing>
      </w:r>
    </w:p>
    <w:p w:rsidRPr="00FA0194" w:rsidR="002C433C" w:rsidRDefault="00173224" w14:paraId="76905049" w14:textId="77777777">
      <w:pPr>
        <w:jc w:val="center"/>
        <w:rPr>
          <w:b/>
          <w:smallCaps/>
          <w:color w:val="000000"/>
          <w:sz w:val="32"/>
          <w:szCs w:val="32"/>
          <w:lang w:val="en-US"/>
        </w:rPr>
      </w:pPr>
      <w:r w:rsidRPr="00FA0194">
        <w:rPr>
          <w:b/>
          <w:smallCaps/>
          <w:color w:val="000000"/>
          <w:sz w:val="32"/>
          <w:szCs w:val="32"/>
          <w:lang w:val="en-US"/>
        </w:rPr>
        <w:t xml:space="preserve">KEBUTUHAN MANUSIA – HAK ASASI MANUSIA – TANGGUNG JAWAB MANUSIA </w:t>
      </w:r>
    </w:p>
    <w:p w:rsidRPr="00FA0194" w:rsidR="002C433C" w:rsidRDefault="002C433C" w14:paraId="1964E959" w14:textId="77777777">
      <w:pPr>
        <w:jc w:val="center"/>
        <w:rPr>
          <w:b/>
          <w:smallCaps/>
          <w:color w:val="000000"/>
          <w:sz w:val="30"/>
          <w:szCs w:val="30"/>
          <w:lang w:val="en-US"/>
        </w:rPr>
      </w:pPr>
    </w:p>
    <w:p w:rsidRPr="00FA0194" w:rsidR="002C433C" w:rsidRDefault="002C433C" w14:paraId="4F58B34E" w14:textId="77777777">
      <w:pPr>
        <w:jc w:val="center"/>
        <w:rPr>
          <w:b/>
          <w:smallCaps/>
          <w:color w:val="000000"/>
          <w:sz w:val="30"/>
          <w:szCs w:val="30"/>
          <w:lang w:val="en-US"/>
        </w:rPr>
      </w:pPr>
    </w:p>
    <w:p w:rsidRPr="00FA0194" w:rsidR="002C433C" w:rsidRDefault="002C433C" w14:paraId="18E3851D" w14:textId="77777777">
      <w:pPr>
        <w:jc w:val="center"/>
        <w:rPr>
          <w:b/>
          <w:smallCaps/>
          <w:color w:val="000000"/>
          <w:sz w:val="30"/>
          <w:szCs w:val="30"/>
          <w:lang w:val="en-US"/>
        </w:rPr>
      </w:pPr>
    </w:p>
    <w:p w:rsidR="002C433C" w:rsidRDefault="00173224" w14:paraId="6B7671D7" w14:textId="77777777">
      <w:pPr>
        <w:pBdr>
          <w:top w:val="nil"/>
          <w:left w:val="nil"/>
          <w:bottom w:val="nil"/>
          <w:right w:val="nil"/>
          <w:between w:val="nil"/>
        </w:pBdr>
        <w:jc w:val="center"/>
        <w:rPr>
          <w:b/>
          <w:color w:val="000000"/>
          <w:sz w:val="104"/>
          <w:szCs w:val="104"/>
        </w:rPr>
      </w:pPr>
      <w:bookmarkStart w:name="_heading=h.gjdgxs" w:colFirst="0" w:colLast="0" w:id="0"/>
      <w:bookmarkEnd w:id="0"/>
      <w:r>
        <w:rPr>
          <w:b/>
          <w:color w:val="000000"/>
          <w:sz w:val="104"/>
          <w:szCs w:val="104"/>
        </w:rPr>
        <w:t xml:space="preserve">Naskah </w:t>
      </w:r>
      <w:r>
        <w:rPr>
          <w:b/>
          <w:color w:val="000000"/>
          <w:sz w:val="104"/>
          <w:szCs w:val="104"/>
        </w:rPr>
        <w:br/>
      </w:r>
      <w:r>
        <w:rPr>
          <w:b/>
          <w:color w:val="000000"/>
          <w:sz w:val="104"/>
          <w:szCs w:val="104"/>
        </w:rPr>
        <w:t xml:space="preserve">Presentasi </w:t>
      </w:r>
    </w:p>
    <w:p w:rsidR="002C433C" w:rsidRDefault="00173224" w14:paraId="39FA29CF" w14:textId="77777777">
      <w:pPr>
        <w:pBdr>
          <w:top w:val="nil"/>
          <w:left w:val="nil"/>
          <w:bottom w:val="nil"/>
          <w:right w:val="nil"/>
          <w:between w:val="nil"/>
        </w:pBdr>
        <w:spacing w:after="480"/>
        <w:jc w:val="center"/>
        <w:rPr>
          <w:b/>
          <w:smallCaps/>
          <w:color w:val="000000"/>
          <w:sz w:val="32"/>
          <w:szCs w:val="32"/>
        </w:rPr>
      </w:pPr>
      <w:r>
        <w:rPr>
          <w:b/>
          <w:smallCaps/>
          <w:color w:val="000000"/>
          <w:sz w:val="32"/>
          <w:szCs w:val="32"/>
        </w:rPr>
        <w:br/>
      </w:r>
      <w:r>
        <w:rPr>
          <w:noProof/>
        </w:rPr>
        <w:drawing>
          <wp:anchor distT="24384" distB="80645" distL="138684" distR="192913" simplePos="0" relativeHeight="251661312" behindDoc="0" locked="0" layoutInCell="1" hidden="0" allowOverlap="1" wp14:anchorId="01CBF9AF" wp14:editId="093667D3">
            <wp:simplePos x="0" y="0"/>
            <wp:positionH relativeFrom="column">
              <wp:posOffset>1550289</wp:posOffset>
            </wp:positionH>
            <wp:positionV relativeFrom="paragraph">
              <wp:posOffset>444118</wp:posOffset>
            </wp:positionV>
            <wp:extent cx="2591435" cy="3667760"/>
            <wp:effectExtent l="0" t="0" r="0" b="0"/>
            <wp:wrapNone/>
            <wp:docPr id="4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4"/>
                    <a:srcRect/>
                    <a:stretch>
                      <a:fillRect/>
                    </a:stretch>
                  </pic:blipFill>
                  <pic:spPr>
                    <a:xfrm>
                      <a:off x="0" y="0"/>
                      <a:ext cx="2591435" cy="3667760"/>
                    </a:xfrm>
                    <a:prstGeom prst="rect">
                      <a:avLst/>
                    </a:prstGeom>
                    <a:ln/>
                  </pic:spPr>
                </pic:pic>
              </a:graphicData>
            </a:graphic>
          </wp:anchor>
        </w:drawing>
      </w:r>
    </w:p>
    <w:p w:rsidR="002C433C" w:rsidRDefault="002C433C" w14:paraId="4D22C8D5" w14:textId="77777777">
      <w:pPr>
        <w:pBdr>
          <w:top w:val="nil"/>
          <w:left w:val="nil"/>
          <w:bottom w:val="nil"/>
          <w:right w:val="nil"/>
          <w:between w:val="nil"/>
        </w:pBdr>
        <w:spacing w:after="480"/>
        <w:jc w:val="center"/>
        <w:rPr>
          <w:b/>
          <w:smallCaps/>
          <w:color w:val="000000"/>
          <w:sz w:val="32"/>
          <w:szCs w:val="32"/>
        </w:rPr>
      </w:pPr>
    </w:p>
    <w:p w:rsidR="002C433C" w:rsidRDefault="00173224" w14:paraId="4A7F7D07" w14:textId="77777777">
      <w:pPr>
        <w:rPr>
          <w:color w:val="000000"/>
          <w:sz w:val="32"/>
          <w:szCs w:val="32"/>
        </w:rPr>
      </w:pPr>
      <w:r>
        <w:br w:type="page"/>
      </w:r>
      <w:r>
        <w:rPr>
          <w:color w:val="000000"/>
          <w:sz w:val="48"/>
          <w:szCs w:val="48"/>
        </w:rPr>
        <w:t xml:space="preserve">Naskah Presentasi </w:t>
      </w:r>
      <w:r>
        <w:rPr>
          <w:sz w:val="48"/>
          <w:szCs w:val="48"/>
        </w:rPr>
        <w:br/>
      </w:r>
    </w:p>
    <w:p w:rsidR="002C433C" w:rsidRDefault="00173224" w14:paraId="17EC53BB" w14:textId="77777777">
      <w:pPr>
        <w:rPr>
          <w:color w:val="000000"/>
          <w:sz w:val="48"/>
          <w:szCs w:val="48"/>
        </w:rPr>
      </w:pPr>
      <w:commentRangeStart w:id="1903560587"/>
      <w:r w:rsidRPr="32B36693" w:rsidR="00173224">
        <w:rPr>
          <w:color w:val="000000" w:themeColor="text1" w:themeTint="FF" w:themeShade="FF"/>
          <w:sz w:val="32"/>
          <w:szCs w:val="32"/>
        </w:rPr>
        <w:t>Kebutuhan</w:t>
      </w:r>
      <w:r w:rsidRPr="32B36693" w:rsidR="00173224">
        <w:rPr>
          <w:color w:val="000000" w:themeColor="text1" w:themeTint="FF" w:themeShade="FF"/>
          <w:sz w:val="32"/>
          <w:szCs w:val="32"/>
        </w:rPr>
        <w:t xml:space="preserve"> </w:t>
      </w:r>
      <w:r w:rsidRPr="32B36693" w:rsidR="00173224">
        <w:rPr>
          <w:color w:val="000000" w:themeColor="text1" w:themeTint="FF" w:themeShade="FF"/>
          <w:sz w:val="32"/>
          <w:szCs w:val="32"/>
        </w:rPr>
        <w:t>manusia</w:t>
      </w:r>
      <w:r w:rsidRPr="32B36693" w:rsidR="00173224">
        <w:rPr>
          <w:color w:val="000000" w:themeColor="text1" w:themeTint="FF" w:themeShade="FF"/>
          <w:sz w:val="32"/>
          <w:szCs w:val="32"/>
        </w:rPr>
        <w:t xml:space="preserve"> – hak </w:t>
      </w:r>
      <w:r w:rsidRPr="32B36693" w:rsidR="00173224">
        <w:rPr>
          <w:color w:val="000000" w:themeColor="text1" w:themeTint="FF" w:themeShade="FF"/>
          <w:sz w:val="32"/>
          <w:szCs w:val="32"/>
        </w:rPr>
        <w:t>asasi</w:t>
      </w:r>
      <w:r w:rsidRPr="32B36693" w:rsidR="00173224">
        <w:rPr>
          <w:color w:val="000000" w:themeColor="text1" w:themeTint="FF" w:themeShade="FF"/>
          <w:sz w:val="32"/>
          <w:szCs w:val="32"/>
        </w:rPr>
        <w:t xml:space="preserve"> </w:t>
      </w:r>
      <w:r w:rsidRPr="32B36693" w:rsidR="00173224">
        <w:rPr>
          <w:color w:val="000000" w:themeColor="text1" w:themeTint="FF" w:themeShade="FF"/>
          <w:sz w:val="32"/>
          <w:szCs w:val="32"/>
        </w:rPr>
        <w:t>manusia</w:t>
      </w:r>
      <w:r w:rsidRPr="32B36693" w:rsidR="00173224">
        <w:rPr>
          <w:color w:val="000000" w:themeColor="text1" w:themeTint="FF" w:themeShade="FF"/>
          <w:sz w:val="32"/>
          <w:szCs w:val="32"/>
        </w:rPr>
        <w:t xml:space="preserve"> – </w:t>
      </w:r>
      <w:r w:rsidRPr="32B36693" w:rsidR="00173224">
        <w:rPr>
          <w:color w:val="000000" w:themeColor="text1" w:themeTint="FF" w:themeShade="FF"/>
          <w:sz w:val="32"/>
          <w:szCs w:val="32"/>
        </w:rPr>
        <w:t>tanggung</w:t>
      </w:r>
      <w:r w:rsidRPr="32B36693" w:rsidR="00173224">
        <w:rPr>
          <w:color w:val="000000" w:themeColor="text1" w:themeTint="FF" w:themeShade="FF"/>
          <w:sz w:val="32"/>
          <w:szCs w:val="32"/>
        </w:rPr>
        <w:t xml:space="preserve"> </w:t>
      </w:r>
      <w:r w:rsidRPr="32B36693" w:rsidR="00173224">
        <w:rPr>
          <w:color w:val="000000" w:themeColor="text1" w:themeTint="FF" w:themeShade="FF"/>
          <w:sz w:val="32"/>
          <w:szCs w:val="32"/>
        </w:rPr>
        <w:t>jawab</w:t>
      </w:r>
      <w:r w:rsidRPr="32B36693" w:rsidR="00173224">
        <w:rPr>
          <w:color w:val="000000" w:themeColor="text1" w:themeTint="FF" w:themeShade="FF"/>
          <w:sz w:val="32"/>
          <w:szCs w:val="32"/>
        </w:rPr>
        <w:t xml:space="preserve"> </w:t>
      </w:r>
      <w:r w:rsidRPr="32B36693" w:rsidR="00173224">
        <w:rPr>
          <w:color w:val="000000" w:themeColor="text1" w:themeTint="FF" w:themeShade="FF"/>
          <w:sz w:val="32"/>
          <w:szCs w:val="32"/>
        </w:rPr>
        <w:t>manusia</w:t>
      </w:r>
      <w:commentRangeEnd w:id="1903560587"/>
      <w:r>
        <w:rPr>
          <w:rStyle w:val="CommentReference"/>
        </w:rPr>
        <w:commentReference w:id="1903560587"/>
      </w:r>
    </w:p>
    <w:p w:rsidR="002C433C" w:rsidRDefault="002C433C" w14:paraId="6054ECC5" w14:textId="77777777">
      <w:pPr>
        <w:rPr>
          <w:color w:val="000000"/>
          <w:sz w:val="21"/>
          <w:szCs w:val="21"/>
        </w:rPr>
      </w:pPr>
    </w:p>
    <w:p w:rsidRPr="00D141B3" w:rsidR="002C433C" w:rsidRDefault="00173224" w14:paraId="350C387B" w14:textId="77777777">
      <w:pPr>
        <w:spacing w:line="257" w:lineRule="auto"/>
        <w:rPr>
          <w:i/>
          <w:sz w:val="21"/>
          <w:szCs w:val="21"/>
        </w:rPr>
      </w:pPr>
      <w:r w:rsidRPr="00FA0194">
        <w:rPr>
          <w:i/>
          <w:sz w:val="21"/>
          <w:szCs w:val="21"/>
        </w:rPr>
        <w:t xml:space="preserve">Naskah untuk presentasi sesi 2 ini diilustrasikan oleh </w:t>
      </w:r>
      <w:r w:rsidRPr="00FA0194">
        <w:rPr>
          <w:sz w:val="21"/>
          <w:szCs w:val="21"/>
        </w:rPr>
        <w:t xml:space="preserve">slide </w:t>
      </w:r>
      <w:r w:rsidRPr="00FA0194">
        <w:rPr>
          <w:i/>
          <w:sz w:val="21"/>
          <w:szCs w:val="21"/>
        </w:rPr>
        <w:t xml:space="preserve">25-46 dalam PowerPoint </w:t>
      </w:r>
      <w:r w:rsidRPr="00D141B3">
        <w:rPr>
          <w:i/>
          <w:sz w:val="21"/>
          <w:szCs w:val="21"/>
        </w:rPr>
        <w:t>sesi.</w:t>
      </w:r>
    </w:p>
    <w:p w:rsidR="002C433C" w:rsidRDefault="002C433C" w14:paraId="30DF8447" w14:textId="77777777">
      <w:pPr>
        <w:spacing w:line="257" w:lineRule="auto"/>
        <w:rPr>
          <w:i/>
        </w:rPr>
      </w:pPr>
    </w:p>
    <w:p w:rsidR="002C433C" w:rsidRDefault="002C433C" w14:paraId="09E2571C" w14:textId="77777777">
      <w:pPr>
        <w:spacing w:line="257" w:lineRule="auto"/>
        <w:rPr>
          <w:sz w:val="21"/>
          <w:szCs w:val="21"/>
        </w:rPr>
      </w:pPr>
    </w:p>
    <w:tbl>
      <w:tblPr>
        <w:tblStyle w:val="a"/>
        <w:tblW w:w="9031" w:type="dxa"/>
        <w:tblBorders>
          <w:insideH w:val="dotted" w:color="000000" w:sz="4" w:space="0"/>
          <w:insideV w:val="single" w:color="000000" w:sz="4" w:space="0"/>
        </w:tblBorders>
        <w:tblLayout w:type="fixed"/>
        <w:tblLook w:val="0400" w:firstRow="0" w:lastRow="0" w:firstColumn="0" w:lastColumn="0" w:noHBand="0" w:noVBand="1"/>
      </w:tblPr>
      <w:tblGrid>
        <w:gridCol w:w="2268"/>
        <w:gridCol w:w="6763"/>
      </w:tblGrid>
      <w:tr w:rsidR="002C433C" w:rsidTr="32B36693" w14:paraId="215F1BFD" w14:textId="77777777">
        <w:trPr>
          <w:trHeight w:val="397"/>
        </w:trPr>
        <w:tc>
          <w:tcPr>
            <w:tcW w:w="2268" w:type="dxa"/>
            <w:tcBorders>
              <w:top w:val="nil"/>
              <w:bottom w:val="nil"/>
              <w:right w:val="nil"/>
            </w:tcBorders>
            <w:tcMar/>
          </w:tcPr>
          <w:p w:rsidR="002C433C" w:rsidRDefault="002C433C" w14:paraId="4B34934E" w14:textId="77777777">
            <w:pPr>
              <w:pBdr>
                <w:top w:val="nil"/>
                <w:left w:val="nil"/>
                <w:bottom w:val="nil"/>
                <w:right w:val="nil"/>
                <w:between w:val="nil"/>
              </w:pBdr>
              <w:rPr>
                <w:color w:val="000000"/>
                <w:sz w:val="21"/>
                <w:szCs w:val="21"/>
              </w:rPr>
            </w:pPr>
          </w:p>
        </w:tc>
        <w:tc>
          <w:tcPr>
            <w:tcW w:w="6763" w:type="dxa"/>
            <w:tcBorders>
              <w:top w:val="nil"/>
              <w:left w:val="nil"/>
              <w:bottom w:val="single" w:color="000000" w:themeColor="text1" w:sz="4" w:space="0"/>
            </w:tcBorders>
            <w:shd w:val="clear" w:color="auto" w:fill="FFFFFF" w:themeFill="background1"/>
            <w:tcMar/>
            <w:vAlign w:val="bottom"/>
          </w:tcPr>
          <w:p w:rsidR="002C433C" w:rsidRDefault="00173224" w14:paraId="3B03F1C6" w14:textId="77777777">
            <w:pPr>
              <w:pBdr>
                <w:top w:val="nil"/>
                <w:left w:val="nil"/>
                <w:bottom w:val="nil"/>
                <w:right w:val="nil"/>
                <w:between w:val="nil"/>
              </w:pBdr>
              <w:ind w:left="-110"/>
              <w:rPr>
                <w:b/>
                <w:color w:val="FFFFFF"/>
                <w:sz w:val="21"/>
                <w:szCs w:val="21"/>
              </w:rPr>
            </w:pPr>
            <w:r>
              <w:rPr>
                <w:b/>
                <w:color w:val="000000"/>
                <w:sz w:val="21"/>
                <w:szCs w:val="21"/>
              </w:rPr>
              <w:t>PENDAHULUAN: KEBUTUHAN MANUSIA</w:t>
            </w:r>
          </w:p>
        </w:tc>
      </w:tr>
      <w:tr w:rsidR="002C433C" w:rsidTr="32B36693" w14:paraId="0CAD407D" w14:textId="77777777">
        <w:tc>
          <w:tcPr>
            <w:tcW w:w="2268" w:type="dxa"/>
            <w:tcBorders>
              <w:top w:val="nil"/>
              <w:bottom w:val="nil"/>
              <w:right w:val="nil"/>
            </w:tcBorders>
            <w:tcMar/>
          </w:tcPr>
          <w:p w:rsidR="002C433C" w:rsidRDefault="002C433C" w14:paraId="58C17154" w14:textId="77777777">
            <w:pPr>
              <w:pBdr>
                <w:top w:val="nil"/>
                <w:left w:val="nil"/>
                <w:bottom w:val="nil"/>
                <w:right w:val="nil"/>
                <w:between w:val="nil"/>
              </w:pBdr>
              <w:rPr>
                <w:color w:val="000000"/>
                <w:sz w:val="21"/>
                <w:szCs w:val="21"/>
              </w:rPr>
            </w:pPr>
          </w:p>
          <w:p w:rsidR="002C433C" w:rsidRDefault="00173224" w14:paraId="10259B1B"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0739B471" wp14:editId="4BCC12A8">
                  <wp:extent cx="1130300" cy="641350"/>
                  <wp:effectExtent l="0" t="0" r="0" b="0"/>
                  <wp:docPr id="45" name="image17.jpg" descr="En bild som visar text&#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17.jpg" descr="En bild som visar text&#10;&#10;Automatiskt genererad beskrivning"/>
                          <pic:cNvPicPr preferRelativeResize="0"/>
                        </pic:nvPicPr>
                        <pic:blipFill>
                          <a:blip r:embed="rId15"/>
                          <a:srcRect/>
                          <a:stretch>
                            <a:fillRect/>
                          </a:stretch>
                        </pic:blipFill>
                        <pic:spPr>
                          <a:xfrm>
                            <a:off x="0" y="0"/>
                            <a:ext cx="1130300" cy="641350"/>
                          </a:xfrm>
                          <a:prstGeom prst="rect">
                            <a:avLst/>
                          </a:prstGeom>
                          <a:ln/>
                        </pic:spPr>
                      </pic:pic>
                    </a:graphicData>
                  </a:graphic>
                </wp:inline>
              </w:drawing>
            </w:r>
          </w:p>
        </w:tc>
        <w:tc>
          <w:tcPr>
            <w:tcW w:w="6763" w:type="dxa"/>
            <w:tcBorders>
              <w:top w:val="single" w:color="000000" w:themeColor="text1" w:sz="4" w:space="0"/>
              <w:left w:val="nil"/>
            </w:tcBorders>
            <w:tcMar/>
          </w:tcPr>
          <w:p w:rsidR="002C433C" w:rsidP="32B36693" w:rsidRDefault="002C433C" w14:paraId="0DBC0A64" w14:textId="77777777">
            <w:pPr>
              <w:pBdr>
                <w:top w:val="nil" w:color="000000" w:sz="0" w:space="0"/>
                <w:left w:val="nil" w:color="000000" w:sz="0" w:space="0"/>
                <w:bottom w:val="nil" w:color="000000" w:sz="0" w:space="0"/>
                <w:right w:val="nil" w:color="000000" w:sz="0" w:space="0"/>
                <w:between w:val="nil" w:color="000000" w:sz="0" w:space="0"/>
              </w:pBdr>
              <w:ind w:left="-108"/>
              <w:jc w:val="center"/>
              <w:rPr>
                <w:color w:val="000000"/>
                <w:sz w:val="21"/>
                <w:szCs w:val="21"/>
              </w:rPr>
            </w:pPr>
            <w:commentRangeStart w:id="1134018632"/>
          </w:p>
          <w:p w:rsidR="002C433C" w:rsidRDefault="00173224" w14:paraId="01E75EEC" w14:textId="77777777">
            <w:pPr>
              <w:pBdr>
                <w:top w:val="nil"/>
                <w:left w:val="nil"/>
                <w:bottom w:val="nil"/>
                <w:right w:val="nil"/>
                <w:between w:val="nil"/>
              </w:pBdr>
              <w:ind w:left="-108"/>
              <w:rPr>
                <w:color w:val="000000"/>
                <w:sz w:val="21"/>
                <w:szCs w:val="21"/>
              </w:rPr>
            </w:pPr>
            <w:r>
              <w:rPr>
                <w:color w:val="000000"/>
                <w:sz w:val="21"/>
                <w:szCs w:val="21"/>
              </w:rPr>
              <w:t xml:space="preserve">Terlepas dari siapa kita, agama kita, etnis kita, jenis kelamin atau umur kita, dan terlepas dari di mana kita tinggal, </w:t>
            </w:r>
            <w:r>
              <w:rPr>
                <w:color w:val="000000"/>
                <w:sz w:val="21"/>
                <w:szCs w:val="21"/>
              </w:rPr>
              <w:t>terdapat kebutuhan dasar yang kita semua bagikan. Tidak ada yang ingin ditangkap tanpa alasan, disiksa atau didiskriminasi dan tidak ada yang ingin anak mereka kelaparan. Kita semua ingin hidup dalam masyarakat di mana kita terlindungi dari hal-hal tersebut.  </w:t>
            </w:r>
          </w:p>
          <w:p w:rsidR="002C433C" w:rsidP="32B36693" w:rsidRDefault="002C433C" w14:paraId="243126E1" w14:textId="77777777">
            <w:pPr>
              <w:pBdr>
                <w:top w:val="nil" w:color="000000" w:sz="0" w:space="0"/>
                <w:left w:val="nil" w:color="000000" w:sz="0" w:space="0"/>
                <w:bottom w:val="nil" w:color="000000" w:sz="0" w:space="0"/>
                <w:right w:val="nil" w:color="000000" w:sz="0" w:space="0"/>
                <w:between w:val="nil" w:color="000000" w:sz="0" w:space="0"/>
              </w:pBdr>
              <w:ind w:left="-108"/>
              <w:rPr>
                <w:color w:val="000000"/>
                <w:sz w:val="21"/>
                <w:szCs w:val="21"/>
              </w:rPr>
            </w:pPr>
            <w:commentRangeEnd w:id="1134018632"/>
            <w:r>
              <w:rPr>
                <w:rStyle w:val="CommentReference"/>
              </w:rPr>
              <w:commentReference w:id="1134018632"/>
            </w:r>
          </w:p>
        </w:tc>
      </w:tr>
      <w:tr w:rsidR="002C433C" w:rsidTr="32B36693" w14:paraId="7A085B04" w14:textId="77777777">
        <w:trPr>
          <w:trHeight w:val="685"/>
        </w:trPr>
        <w:tc>
          <w:tcPr>
            <w:tcW w:w="2268" w:type="dxa"/>
            <w:vMerge w:val="restart"/>
            <w:tcBorders>
              <w:top w:val="nil"/>
              <w:bottom w:val="nil"/>
              <w:right w:val="nil"/>
            </w:tcBorders>
            <w:tcMar/>
          </w:tcPr>
          <w:p w:rsidR="002C433C" w:rsidRDefault="00173224" w14:paraId="6D8FAF1C" w14:textId="77777777">
            <w:pPr>
              <w:pBdr>
                <w:top w:val="nil"/>
                <w:left w:val="nil"/>
                <w:bottom w:val="nil"/>
                <w:right w:val="nil"/>
                <w:between w:val="nil"/>
              </w:pBdr>
              <w:rPr>
                <w:color w:val="000000"/>
                <w:sz w:val="21"/>
                <w:szCs w:val="21"/>
              </w:rPr>
            </w:pPr>
            <w:r>
              <w:rPr>
                <w:color w:val="000000"/>
                <w:sz w:val="21"/>
                <w:szCs w:val="21"/>
              </w:rPr>
              <w:t xml:space="preserve"> </w:t>
            </w:r>
            <w:r>
              <w:rPr>
                <w:noProof/>
                <w:color w:val="000000"/>
                <w:sz w:val="21"/>
                <w:szCs w:val="21"/>
              </w:rPr>
              <w:drawing>
                <wp:inline distT="0" distB="0" distL="0" distR="0" wp14:anchorId="6EF489C7" wp14:editId="36568CEE">
                  <wp:extent cx="1130300" cy="641350"/>
                  <wp:effectExtent l="0" t="0" r="0" b="0"/>
                  <wp:docPr id="44"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6"/>
                          <a:srcRect/>
                          <a:stretch>
                            <a:fillRect/>
                          </a:stretch>
                        </pic:blipFill>
                        <pic:spPr>
                          <a:xfrm>
                            <a:off x="0" y="0"/>
                            <a:ext cx="1130300" cy="641350"/>
                          </a:xfrm>
                          <a:prstGeom prst="rect">
                            <a:avLst/>
                          </a:prstGeom>
                          <a:ln/>
                        </pic:spPr>
                      </pic:pic>
                    </a:graphicData>
                  </a:graphic>
                </wp:inline>
              </w:drawing>
            </w:r>
          </w:p>
        </w:tc>
        <w:tc>
          <w:tcPr>
            <w:tcW w:w="6763" w:type="dxa"/>
            <w:tcBorders>
              <w:left w:val="nil"/>
              <w:bottom w:val="nil"/>
            </w:tcBorders>
            <w:tcMar/>
          </w:tcPr>
          <w:p w:rsidR="002C433C" w:rsidRDefault="002C433C" w14:paraId="3C3DABC0" w14:textId="77777777">
            <w:pPr>
              <w:pBdr>
                <w:top w:val="nil"/>
                <w:left w:val="nil"/>
                <w:bottom w:val="nil"/>
                <w:right w:val="nil"/>
                <w:between w:val="nil"/>
              </w:pBdr>
              <w:ind w:left="-108"/>
              <w:rPr>
                <w:color w:val="000000"/>
                <w:sz w:val="21"/>
                <w:szCs w:val="21"/>
              </w:rPr>
            </w:pPr>
          </w:p>
          <w:p w:rsidR="002C433C" w:rsidRDefault="00173224" w14:paraId="24F2B1DA" w14:textId="77777777">
            <w:pPr>
              <w:pBdr>
                <w:top w:val="nil"/>
                <w:left w:val="nil"/>
                <w:bottom w:val="nil"/>
                <w:right w:val="nil"/>
                <w:between w:val="nil"/>
              </w:pBdr>
              <w:ind w:left="-108"/>
              <w:rPr>
                <w:color w:val="000000"/>
                <w:sz w:val="21"/>
                <w:szCs w:val="21"/>
              </w:rPr>
            </w:pPr>
            <w:r>
              <w:rPr>
                <w:color w:val="000000"/>
                <w:sz w:val="21"/>
                <w:szCs w:val="21"/>
              </w:rPr>
              <w:t xml:space="preserve">Manusia memiliki kebutuhan dasar dan universal yang sama. Jika kebutuhan ini tidak terpenuhi, kesehatan fisik, emosional, dan spiritual kita akan </w:t>
            </w:r>
            <w:r>
              <w:rPr>
                <w:sz w:val="21"/>
                <w:szCs w:val="21"/>
              </w:rPr>
              <w:t>sangat terganggu</w:t>
            </w:r>
            <w:r>
              <w:rPr>
                <w:color w:val="000000"/>
                <w:sz w:val="21"/>
                <w:szCs w:val="21"/>
              </w:rPr>
              <w:t>.  </w:t>
            </w:r>
          </w:p>
          <w:p w:rsidR="002C433C" w:rsidRDefault="002C433C" w14:paraId="0D9DCE84" w14:textId="77777777">
            <w:pPr>
              <w:pBdr>
                <w:top w:val="nil"/>
                <w:left w:val="nil"/>
                <w:bottom w:val="nil"/>
                <w:right w:val="nil"/>
                <w:between w:val="nil"/>
              </w:pBdr>
              <w:ind w:left="-108"/>
              <w:rPr>
                <w:color w:val="000000"/>
                <w:sz w:val="21"/>
                <w:szCs w:val="21"/>
              </w:rPr>
            </w:pPr>
          </w:p>
        </w:tc>
      </w:tr>
      <w:tr w:rsidR="002C433C" w:rsidTr="32B36693" w14:paraId="23CC9C72" w14:textId="77777777">
        <w:trPr>
          <w:trHeight w:val="397"/>
        </w:trPr>
        <w:tc>
          <w:tcPr>
            <w:tcW w:w="2268" w:type="dxa"/>
            <w:vMerge/>
            <w:tcMar/>
          </w:tcPr>
          <w:p w:rsidR="002C433C" w:rsidRDefault="002C433C" w14:paraId="2D98AA15" w14:textId="77777777">
            <w:pPr>
              <w:widowControl w:val="0"/>
              <w:pBdr>
                <w:top w:val="nil"/>
                <w:left w:val="nil"/>
                <w:bottom w:val="nil"/>
                <w:right w:val="nil"/>
                <w:between w:val="nil"/>
              </w:pBdr>
              <w:spacing w:line="276" w:lineRule="auto"/>
              <w:rPr>
                <w:color w:val="000000"/>
                <w:sz w:val="21"/>
                <w:szCs w:val="21"/>
              </w:rPr>
            </w:pPr>
          </w:p>
        </w:tc>
        <w:tc>
          <w:tcPr>
            <w:tcW w:w="6763" w:type="dxa"/>
            <w:tcBorders>
              <w:top w:val="nil"/>
              <w:left w:val="nil"/>
              <w:bottom w:val="single" w:color="000000" w:themeColor="text1" w:sz="4" w:space="0"/>
            </w:tcBorders>
            <w:shd w:val="clear" w:color="auto" w:fill="FFFFFF" w:themeFill="background1"/>
            <w:tcMar/>
            <w:vAlign w:val="bottom"/>
          </w:tcPr>
          <w:p w:rsidR="002C433C" w:rsidRDefault="00173224" w14:paraId="54C1A465" w14:textId="77777777">
            <w:pPr>
              <w:pBdr>
                <w:top w:val="nil"/>
                <w:left w:val="nil"/>
                <w:bottom w:val="nil"/>
                <w:right w:val="nil"/>
                <w:between w:val="nil"/>
              </w:pBdr>
              <w:ind w:left="-110"/>
              <w:rPr>
                <w:b/>
                <w:color w:val="000000"/>
                <w:sz w:val="21"/>
                <w:szCs w:val="21"/>
              </w:rPr>
            </w:pPr>
            <w:r>
              <w:rPr>
                <w:b/>
                <w:color w:val="000000"/>
                <w:sz w:val="21"/>
                <w:szCs w:val="21"/>
              </w:rPr>
              <w:t>HAK ASASI MANUSIA </w:t>
            </w:r>
          </w:p>
        </w:tc>
      </w:tr>
      <w:tr w:rsidR="002C433C" w:rsidTr="32B36693" w14:paraId="370D67FA" w14:textId="77777777">
        <w:tc>
          <w:tcPr>
            <w:tcW w:w="2268" w:type="dxa"/>
            <w:tcBorders>
              <w:top w:val="nil"/>
              <w:bottom w:val="nil"/>
              <w:right w:val="nil"/>
            </w:tcBorders>
            <w:tcMar/>
          </w:tcPr>
          <w:p w:rsidR="002C433C" w:rsidRDefault="002C433C" w14:paraId="7B9A8E83" w14:textId="77777777">
            <w:pPr>
              <w:pBdr>
                <w:top w:val="nil"/>
                <w:left w:val="nil"/>
                <w:bottom w:val="nil"/>
                <w:right w:val="nil"/>
                <w:between w:val="nil"/>
              </w:pBdr>
              <w:rPr>
                <w:color w:val="000000"/>
                <w:sz w:val="21"/>
                <w:szCs w:val="21"/>
              </w:rPr>
            </w:pPr>
          </w:p>
          <w:p w:rsidR="002C433C" w:rsidRDefault="00173224" w14:paraId="735A3445"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31696732" wp14:editId="33A8AFBF">
                  <wp:extent cx="1130300" cy="641350"/>
                  <wp:effectExtent l="0" t="0" r="0" b="0"/>
                  <wp:docPr id="47"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7"/>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2C433C" w14:paraId="66941E7F" w14:textId="77777777">
            <w:pPr>
              <w:pBdr>
                <w:top w:val="nil"/>
                <w:left w:val="nil"/>
                <w:bottom w:val="nil"/>
                <w:right w:val="nil"/>
                <w:between w:val="nil"/>
              </w:pBdr>
              <w:ind w:left="-108"/>
              <w:rPr>
                <w:color w:val="000000"/>
                <w:sz w:val="21"/>
                <w:szCs w:val="21"/>
              </w:rPr>
            </w:pPr>
          </w:p>
          <w:p w:rsidR="002C433C" w:rsidRDefault="00173224" w14:paraId="5B62C979" w14:textId="77777777">
            <w:pPr>
              <w:pBdr>
                <w:top w:val="nil"/>
                <w:left w:val="nil"/>
                <w:bottom w:val="nil"/>
                <w:right w:val="nil"/>
                <w:between w:val="nil"/>
              </w:pBdr>
              <w:ind w:left="-108"/>
              <w:rPr>
                <w:color w:val="000000"/>
                <w:sz w:val="21"/>
                <w:szCs w:val="21"/>
              </w:rPr>
            </w:pPr>
            <w:r>
              <w:rPr>
                <w:color w:val="000000"/>
                <w:sz w:val="21"/>
                <w:szCs w:val="21"/>
              </w:rPr>
              <w:t xml:space="preserve">Pemerintah dunia telah mengakui bahwa setiap orang di mana </w:t>
            </w:r>
            <w:r>
              <w:rPr>
                <w:color w:val="000000"/>
                <w:sz w:val="21"/>
                <w:szCs w:val="21"/>
              </w:rPr>
              <w:t>pun memiliki kebutuhan ini dan bahwa pemerintah memiliki tanggung jawab – sebuah tugas  – untuk menghormati kebutuhan ini dan melakukan yang terbaik untuk memastikan terpenuhinya kebutuhan tersebut. </w:t>
            </w:r>
          </w:p>
          <w:p w:rsidR="002C433C" w:rsidRDefault="002C433C" w14:paraId="77D810E7" w14:textId="77777777">
            <w:pPr>
              <w:pBdr>
                <w:top w:val="nil"/>
                <w:left w:val="nil"/>
                <w:bottom w:val="nil"/>
                <w:right w:val="nil"/>
                <w:between w:val="nil"/>
              </w:pBdr>
              <w:ind w:left="-108"/>
              <w:rPr>
                <w:color w:val="000000"/>
                <w:sz w:val="21"/>
                <w:szCs w:val="21"/>
              </w:rPr>
            </w:pPr>
          </w:p>
        </w:tc>
      </w:tr>
      <w:tr w:rsidR="002C433C" w:rsidTr="32B36693" w14:paraId="29C0F947" w14:textId="77777777">
        <w:tc>
          <w:tcPr>
            <w:tcW w:w="2268" w:type="dxa"/>
            <w:tcBorders>
              <w:top w:val="nil"/>
              <w:bottom w:val="nil"/>
              <w:right w:val="nil"/>
            </w:tcBorders>
            <w:tcMar/>
          </w:tcPr>
          <w:p w:rsidR="002C433C" w:rsidRDefault="002C433C" w14:paraId="185AB79E" w14:textId="77777777">
            <w:pPr>
              <w:pBdr>
                <w:top w:val="nil"/>
                <w:left w:val="nil"/>
                <w:bottom w:val="nil"/>
                <w:right w:val="nil"/>
                <w:between w:val="nil"/>
              </w:pBdr>
              <w:rPr>
                <w:color w:val="000000"/>
                <w:sz w:val="21"/>
                <w:szCs w:val="21"/>
              </w:rPr>
            </w:pPr>
          </w:p>
          <w:p w:rsidR="002C433C" w:rsidRDefault="00173224" w14:paraId="6B42DB0C"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696B1045" wp14:editId="4B5C17C2">
                  <wp:extent cx="1130300" cy="641350"/>
                  <wp:effectExtent l="0" t="0" r="0" b="0"/>
                  <wp:docPr id="46" name="image19.jpg" descr="En bild som visar text&#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19.jpg" descr="En bild som visar text&#10;&#10;Automatiskt genererad beskrivning"/>
                          <pic:cNvPicPr preferRelativeResize="0"/>
                        </pic:nvPicPr>
                        <pic:blipFill>
                          <a:blip r:embed="rId18"/>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2C433C" w14:paraId="7EDA5377" w14:textId="77777777">
            <w:pPr>
              <w:pBdr>
                <w:top w:val="nil"/>
                <w:left w:val="nil"/>
                <w:bottom w:val="nil"/>
                <w:right w:val="nil"/>
                <w:between w:val="nil"/>
              </w:pBdr>
              <w:ind w:left="-108"/>
              <w:rPr>
                <w:color w:val="000000"/>
                <w:sz w:val="21"/>
                <w:szCs w:val="21"/>
              </w:rPr>
            </w:pPr>
          </w:p>
          <w:p w:rsidR="002C433C" w:rsidRDefault="00173224" w14:paraId="18C10307" w14:textId="77777777">
            <w:pPr>
              <w:pBdr>
                <w:top w:val="nil"/>
                <w:left w:val="nil"/>
                <w:bottom w:val="nil"/>
                <w:right w:val="nil"/>
                <w:between w:val="nil"/>
              </w:pBdr>
              <w:ind w:left="-108"/>
              <w:rPr>
                <w:color w:val="000000"/>
                <w:sz w:val="21"/>
                <w:szCs w:val="21"/>
              </w:rPr>
            </w:pPr>
            <w:r>
              <w:rPr>
                <w:color w:val="000000"/>
                <w:sz w:val="21"/>
                <w:szCs w:val="21"/>
              </w:rPr>
              <w:t xml:space="preserve">Untuk membantu mewujudkannya, pemerintah </w:t>
            </w:r>
            <w:r>
              <w:rPr>
                <w:color w:val="000000"/>
                <w:sz w:val="21"/>
                <w:szCs w:val="21"/>
              </w:rPr>
              <w:t>dunia menyepakati hak asasi manusia universal – tentang hak yang dimiliki setiap orang, dan kewajiban yang dimiliki setiap pemerintah, untuk menghormati, melindungi, dan mendukung hak-hak tersebut.  </w:t>
            </w:r>
          </w:p>
          <w:p w:rsidR="002C433C" w:rsidRDefault="002C433C" w14:paraId="3F9DF4B1" w14:textId="77777777">
            <w:pPr>
              <w:pBdr>
                <w:top w:val="nil"/>
                <w:left w:val="nil"/>
                <w:bottom w:val="nil"/>
                <w:right w:val="nil"/>
                <w:between w:val="nil"/>
              </w:pBdr>
              <w:ind w:left="-108"/>
              <w:rPr>
                <w:color w:val="000000"/>
                <w:sz w:val="21"/>
                <w:szCs w:val="21"/>
              </w:rPr>
            </w:pPr>
          </w:p>
        </w:tc>
      </w:tr>
      <w:tr w:rsidR="002C433C" w:rsidTr="32B36693" w14:paraId="2C1B7FDE" w14:textId="77777777">
        <w:trPr>
          <w:trHeight w:val="1944"/>
        </w:trPr>
        <w:tc>
          <w:tcPr>
            <w:tcW w:w="2268" w:type="dxa"/>
            <w:tcBorders>
              <w:top w:val="nil"/>
              <w:bottom w:val="nil"/>
              <w:right w:val="nil"/>
            </w:tcBorders>
            <w:tcMar/>
          </w:tcPr>
          <w:p w:rsidR="002C433C" w:rsidRDefault="002C433C" w14:paraId="6B27DD80" w14:textId="77777777">
            <w:pPr>
              <w:pBdr>
                <w:top w:val="nil"/>
                <w:left w:val="nil"/>
                <w:bottom w:val="nil"/>
                <w:right w:val="nil"/>
                <w:between w:val="nil"/>
              </w:pBdr>
              <w:rPr>
                <w:color w:val="000000"/>
                <w:sz w:val="21"/>
                <w:szCs w:val="21"/>
              </w:rPr>
            </w:pPr>
          </w:p>
          <w:p w:rsidR="002C433C" w:rsidRDefault="00173224" w14:paraId="736966FE"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27084E83" wp14:editId="04B8B3B0">
                  <wp:extent cx="1130300" cy="641350"/>
                  <wp:effectExtent l="0" t="0" r="0" b="0"/>
                  <wp:docPr id="50"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9"/>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2C433C" w14:paraId="2DA102E7" w14:textId="77777777">
            <w:pPr>
              <w:pBdr>
                <w:top w:val="nil"/>
                <w:left w:val="nil"/>
                <w:bottom w:val="nil"/>
                <w:right w:val="nil"/>
                <w:between w:val="nil"/>
              </w:pBdr>
              <w:ind w:left="-108"/>
              <w:rPr>
                <w:color w:val="000000"/>
                <w:sz w:val="21"/>
                <w:szCs w:val="21"/>
              </w:rPr>
            </w:pPr>
          </w:p>
          <w:p w:rsidR="002C433C" w:rsidRDefault="00173224" w14:paraId="14F92FA9" w14:textId="77777777">
            <w:pPr>
              <w:pBdr>
                <w:top w:val="nil"/>
                <w:left w:val="nil"/>
                <w:bottom w:val="nil"/>
                <w:right w:val="nil"/>
                <w:between w:val="nil"/>
              </w:pBdr>
              <w:ind w:left="-108"/>
              <w:rPr>
                <w:color w:val="000000"/>
                <w:sz w:val="21"/>
                <w:szCs w:val="21"/>
              </w:rPr>
            </w:pPr>
            <w:r>
              <w:rPr>
                <w:sz w:val="21"/>
                <w:szCs w:val="21"/>
              </w:rPr>
              <w:t>Tiga</w:t>
            </w:r>
            <w:r>
              <w:rPr>
                <w:color w:val="000000"/>
                <w:sz w:val="21"/>
                <w:szCs w:val="21"/>
              </w:rPr>
              <w:t xml:space="preserve"> perjanjian hak asasi manusia yang paling penting adalah:  </w:t>
            </w:r>
          </w:p>
          <w:p w:rsidR="002C433C" w:rsidRDefault="00173224" w14:paraId="36A634C5" w14:textId="77777777">
            <w:pPr>
              <w:numPr>
                <w:ilvl w:val="0"/>
                <w:numId w:val="1"/>
              </w:numPr>
              <w:pBdr>
                <w:top w:val="nil"/>
                <w:left w:val="nil"/>
                <w:bottom w:val="nil"/>
                <w:right w:val="nil"/>
                <w:between w:val="nil"/>
              </w:pBdr>
              <w:ind w:left="170" w:hanging="249"/>
              <w:rPr>
                <w:color w:val="000000"/>
                <w:sz w:val="21"/>
                <w:szCs w:val="21"/>
              </w:rPr>
            </w:pPr>
            <w:r>
              <w:rPr>
                <w:color w:val="000000"/>
                <w:sz w:val="21"/>
                <w:szCs w:val="21"/>
              </w:rPr>
              <w:t xml:space="preserve">Deklarasi Universal Hak Asasi Manusia, yang sudah kita lihat melalui poster, </w:t>
            </w:r>
          </w:p>
          <w:p w:rsidR="002C433C" w:rsidRDefault="00173224" w14:paraId="21434342" w14:textId="77777777">
            <w:pPr>
              <w:pBdr>
                <w:top w:val="nil"/>
                <w:left w:val="nil"/>
                <w:bottom w:val="nil"/>
                <w:right w:val="nil"/>
                <w:between w:val="nil"/>
              </w:pBdr>
              <w:ind w:left="-112"/>
              <w:rPr>
                <w:color w:val="000000"/>
                <w:sz w:val="21"/>
                <w:szCs w:val="21"/>
              </w:rPr>
            </w:pPr>
            <w:r>
              <w:rPr>
                <w:color w:val="000000"/>
                <w:sz w:val="21"/>
                <w:szCs w:val="21"/>
              </w:rPr>
              <w:t>dan dua perjanjian yang lebih rinci yang menjelaskan hak-hak kita lebih dalam:  </w:t>
            </w:r>
          </w:p>
          <w:p w:rsidR="002C433C" w:rsidRDefault="00173224" w14:paraId="2C77FEB7" w14:textId="77777777">
            <w:pPr>
              <w:numPr>
                <w:ilvl w:val="0"/>
                <w:numId w:val="1"/>
              </w:numPr>
              <w:pBdr>
                <w:top w:val="nil"/>
                <w:left w:val="nil"/>
                <w:bottom w:val="nil"/>
                <w:right w:val="nil"/>
                <w:between w:val="nil"/>
              </w:pBdr>
              <w:ind w:left="172" w:hanging="252"/>
              <w:rPr>
                <w:color w:val="000000"/>
                <w:sz w:val="21"/>
                <w:szCs w:val="21"/>
              </w:rPr>
            </w:pPr>
            <w:r>
              <w:rPr>
                <w:color w:val="000000"/>
                <w:sz w:val="21"/>
                <w:szCs w:val="21"/>
              </w:rPr>
              <w:t xml:space="preserve">Perjanjian Internasional </w:t>
            </w:r>
            <w:r>
              <w:rPr>
                <w:color w:val="000000"/>
                <w:sz w:val="21"/>
                <w:szCs w:val="21"/>
              </w:rPr>
              <w:t>tentang Hak Sipil dan Politik (ICCPR) dan     </w:t>
            </w:r>
          </w:p>
          <w:p w:rsidR="002C433C" w:rsidRDefault="00173224" w14:paraId="12736DC0" w14:textId="77777777">
            <w:pPr>
              <w:numPr>
                <w:ilvl w:val="0"/>
                <w:numId w:val="1"/>
              </w:numPr>
              <w:pBdr>
                <w:top w:val="nil"/>
                <w:left w:val="nil"/>
                <w:bottom w:val="nil"/>
                <w:right w:val="nil"/>
                <w:between w:val="nil"/>
              </w:pBdr>
              <w:ind w:left="172" w:hanging="252"/>
              <w:rPr>
                <w:color w:val="000000"/>
                <w:sz w:val="21"/>
                <w:szCs w:val="21"/>
              </w:rPr>
            </w:pPr>
            <w:r>
              <w:rPr>
                <w:color w:val="000000"/>
                <w:sz w:val="21"/>
                <w:szCs w:val="21"/>
              </w:rPr>
              <w:t>Perjanjian Internasional tentang Hak Ekonomi, Sosial dan Budaya (ICESCR)</w:t>
            </w:r>
          </w:p>
          <w:p w:rsidR="002C433C" w:rsidRDefault="00173224" w14:paraId="71462C39" w14:textId="77777777">
            <w:pPr>
              <w:pBdr>
                <w:top w:val="nil"/>
                <w:left w:val="nil"/>
                <w:bottom w:val="nil"/>
                <w:right w:val="nil"/>
                <w:between w:val="nil"/>
              </w:pBdr>
              <w:ind w:left="-90"/>
              <w:rPr>
                <w:color w:val="000000"/>
                <w:sz w:val="21"/>
                <w:szCs w:val="21"/>
              </w:rPr>
            </w:pPr>
            <w:r>
              <w:rPr>
                <w:color w:val="000000"/>
                <w:sz w:val="21"/>
                <w:szCs w:val="21"/>
              </w:rPr>
              <w:t>Kedua Perjanjian ini secara hukum mengikat negara-negara yang menyetujuinya.</w:t>
            </w:r>
            <w:r>
              <w:rPr>
                <w:color w:val="000000"/>
                <w:sz w:val="22"/>
                <w:szCs w:val="22"/>
              </w:rPr>
              <w:br/>
            </w:r>
            <w:r>
              <w:rPr>
                <w:color w:val="000000"/>
                <w:sz w:val="21"/>
                <w:szCs w:val="21"/>
              </w:rPr>
              <w:t>  </w:t>
            </w:r>
          </w:p>
        </w:tc>
      </w:tr>
      <w:tr w:rsidR="002C433C" w:rsidTr="32B36693" w14:paraId="365D4861" w14:textId="77777777">
        <w:trPr>
          <w:trHeight w:val="1474"/>
        </w:trPr>
        <w:tc>
          <w:tcPr>
            <w:tcW w:w="2268" w:type="dxa"/>
            <w:tcBorders>
              <w:top w:val="nil"/>
              <w:bottom w:val="nil"/>
              <w:right w:val="nil"/>
            </w:tcBorders>
            <w:tcMar/>
          </w:tcPr>
          <w:p w:rsidR="002C433C" w:rsidRDefault="002C433C" w14:paraId="3605368D" w14:textId="77777777">
            <w:pPr>
              <w:pBdr>
                <w:top w:val="nil"/>
                <w:left w:val="nil"/>
                <w:bottom w:val="nil"/>
                <w:right w:val="nil"/>
                <w:between w:val="nil"/>
              </w:pBdr>
              <w:rPr>
                <w:color w:val="000000"/>
                <w:sz w:val="21"/>
                <w:szCs w:val="21"/>
              </w:rPr>
            </w:pPr>
          </w:p>
          <w:p w:rsidR="002C433C" w:rsidRDefault="00173224" w14:paraId="010A7CF8"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3CD20DFA" wp14:editId="616EFBA5">
                  <wp:extent cx="1130300" cy="641350"/>
                  <wp:effectExtent l="0" t="0" r="0" b="0"/>
                  <wp:docPr id="48" name="image11.jpg" descr="En bild som visar karta&#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11.jpg" descr="En bild som visar karta&#10;&#10;Automatiskt genererad beskrivning"/>
                          <pic:cNvPicPr preferRelativeResize="0"/>
                        </pic:nvPicPr>
                        <pic:blipFill>
                          <a:blip r:embed="rId20"/>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2C433C" w14:paraId="0A68DCFC" w14:textId="77777777">
            <w:pPr>
              <w:pBdr>
                <w:top w:val="nil"/>
                <w:left w:val="nil"/>
                <w:bottom w:val="nil"/>
                <w:right w:val="nil"/>
                <w:between w:val="nil"/>
              </w:pBdr>
              <w:ind w:left="-108"/>
              <w:rPr>
                <w:color w:val="000000"/>
                <w:sz w:val="21"/>
                <w:szCs w:val="21"/>
              </w:rPr>
            </w:pPr>
          </w:p>
          <w:p w:rsidR="002C433C" w:rsidRDefault="00173224" w14:paraId="73F26D70" w14:textId="77777777">
            <w:pPr>
              <w:pBdr>
                <w:top w:val="nil"/>
                <w:left w:val="nil"/>
                <w:bottom w:val="nil"/>
                <w:right w:val="nil"/>
                <w:between w:val="nil"/>
              </w:pBdr>
              <w:ind w:left="-108" w:hanging="1"/>
              <w:rPr>
                <w:color w:val="000000"/>
                <w:sz w:val="21"/>
                <w:szCs w:val="21"/>
              </w:rPr>
            </w:pPr>
            <w:r>
              <w:rPr>
                <w:color w:val="000000"/>
                <w:sz w:val="21"/>
                <w:szCs w:val="21"/>
              </w:rPr>
              <w:t xml:space="preserve">Sebagian besar negara telah berkomitmen pada perjanjian ini – semua negara berwarna hijau di peta ini! Pemerintah dari semua negara ini telah menerima bahwa mereka memiliki kewajiban hukum di bawah hukum internasional untuk melakukan </w:t>
            </w:r>
            <w:r>
              <w:rPr>
                <w:sz w:val="21"/>
                <w:szCs w:val="21"/>
              </w:rPr>
              <w:t>tiga</w:t>
            </w:r>
            <w:r>
              <w:rPr>
                <w:color w:val="000000"/>
                <w:sz w:val="21"/>
                <w:szCs w:val="21"/>
              </w:rPr>
              <w:t xml:space="preserve"> hal:</w:t>
            </w:r>
          </w:p>
        </w:tc>
      </w:tr>
      <w:tr w:rsidR="002C433C" w:rsidTr="32B36693" w14:paraId="39143106" w14:textId="77777777">
        <w:tc>
          <w:tcPr>
            <w:tcW w:w="2268" w:type="dxa"/>
            <w:tcBorders>
              <w:top w:val="nil"/>
              <w:bottom w:val="nil"/>
              <w:right w:val="nil"/>
            </w:tcBorders>
            <w:tcMar/>
          </w:tcPr>
          <w:p w:rsidR="002C433C" w:rsidRDefault="00173224" w14:paraId="33AE75A6" w14:textId="77777777">
            <w:pPr>
              <w:pBdr>
                <w:top w:val="nil"/>
                <w:left w:val="nil"/>
                <w:bottom w:val="nil"/>
                <w:right w:val="nil"/>
                <w:between w:val="nil"/>
              </w:pBdr>
              <w:rPr>
                <w:i/>
                <w:color w:val="000000"/>
                <w:sz w:val="21"/>
                <w:szCs w:val="21"/>
              </w:rPr>
            </w:pPr>
            <w:r>
              <w:rPr>
                <w:i/>
                <w:noProof/>
                <w:color w:val="000000"/>
                <w:sz w:val="21"/>
                <w:szCs w:val="21"/>
              </w:rPr>
              <w:drawing>
                <wp:inline distT="0" distB="0" distL="0" distR="0" wp14:anchorId="79B8E23F" wp14:editId="44CC8E03">
                  <wp:extent cx="1130300" cy="641350"/>
                  <wp:effectExtent l="0" t="0" r="0" b="0"/>
                  <wp:docPr id="53" name="image8.jpg" descr="En bild som visar text&#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8.jpg" descr="En bild som visar text&#10;&#10;Automatiskt genererad beskrivning"/>
                          <pic:cNvPicPr preferRelativeResize="0"/>
                        </pic:nvPicPr>
                        <pic:blipFill>
                          <a:blip r:embed="rId21"/>
                          <a:srcRect/>
                          <a:stretch>
                            <a:fillRect/>
                          </a:stretch>
                        </pic:blipFill>
                        <pic:spPr>
                          <a:xfrm>
                            <a:off x="0" y="0"/>
                            <a:ext cx="1130300" cy="641350"/>
                          </a:xfrm>
                          <a:prstGeom prst="rect">
                            <a:avLst/>
                          </a:prstGeom>
                          <a:ln/>
                        </pic:spPr>
                      </pic:pic>
                    </a:graphicData>
                  </a:graphic>
                </wp:inline>
              </w:drawing>
            </w:r>
          </w:p>
          <w:p w:rsidR="002C433C" w:rsidRDefault="002C433C" w14:paraId="46E434ED" w14:textId="77777777">
            <w:pPr>
              <w:pBdr>
                <w:top w:val="nil"/>
                <w:left w:val="nil"/>
                <w:bottom w:val="nil"/>
                <w:right w:val="nil"/>
                <w:between w:val="nil"/>
              </w:pBdr>
              <w:rPr>
                <w:i/>
                <w:color w:val="000000"/>
                <w:sz w:val="21"/>
                <w:szCs w:val="21"/>
              </w:rPr>
            </w:pPr>
          </w:p>
        </w:tc>
        <w:tc>
          <w:tcPr>
            <w:tcW w:w="6763" w:type="dxa"/>
            <w:tcBorders>
              <w:left w:val="nil"/>
            </w:tcBorders>
            <w:tcMar/>
          </w:tcPr>
          <w:p w:rsidR="002C433C" w:rsidRDefault="00173224" w14:paraId="3BCF36D9" w14:textId="77777777">
            <w:pPr>
              <w:numPr>
                <w:ilvl w:val="0"/>
                <w:numId w:val="1"/>
              </w:numPr>
              <w:pBdr>
                <w:top w:val="nil"/>
                <w:left w:val="nil"/>
                <w:bottom w:val="nil"/>
                <w:right w:val="nil"/>
                <w:between w:val="nil"/>
              </w:pBdr>
              <w:ind w:left="172" w:hanging="252"/>
              <w:rPr>
                <w:rFonts w:ascii="Times New Roman" w:hAnsi="Times New Roman" w:eastAsia="Times New Roman" w:cs="Times New Roman"/>
                <w:color w:val="000000"/>
                <w:sz w:val="21"/>
                <w:szCs w:val="21"/>
              </w:rPr>
            </w:pPr>
            <w:r>
              <w:rPr>
                <w:color w:val="000000"/>
                <w:sz w:val="21"/>
                <w:szCs w:val="21"/>
              </w:rPr>
              <w:t xml:space="preserve">Untuk menghormati hak asasi manusia dalam undang-undang yang mereka buat dan tindakan yang diambil oleh </w:t>
            </w:r>
            <w:r>
              <w:rPr>
                <w:sz w:val="21"/>
                <w:szCs w:val="21"/>
              </w:rPr>
              <w:t>aparat</w:t>
            </w:r>
            <w:r>
              <w:rPr>
                <w:color w:val="000000"/>
                <w:sz w:val="21"/>
                <w:szCs w:val="21"/>
              </w:rPr>
              <w:t xml:space="preserve"> pemerintah. Misalnya, tidak boleh ada undang-undang yang diskriminatif dan tidak boleh ada yang disiksa. </w:t>
            </w:r>
            <w:r>
              <w:rPr>
                <w:rFonts w:ascii="Times New Roman" w:hAnsi="Times New Roman" w:eastAsia="Times New Roman" w:cs="Times New Roman"/>
                <w:color w:val="000000"/>
                <w:sz w:val="21"/>
                <w:szCs w:val="21"/>
              </w:rPr>
              <w:t> </w:t>
            </w:r>
          </w:p>
          <w:p w:rsidR="002C433C" w:rsidRDefault="00173224" w14:paraId="1777F901" w14:textId="77777777">
            <w:pPr>
              <w:numPr>
                <w:ilvl w:val="0"/>
                <w:numId w:val="1"/>
              </w:numPr>
              <w:pBdr>
                <w:top w:val="nil"/>
                <w:left w:val="nil"/>
                <w:bottom w:val="nil"/>
                <w:right w:val="nil"/>
                <w:between w:val="nil"/>
              </w:pBdr>
              <w:ind w:left="172" w:hanging="252"/>
              <w:rPr>
                <w:color w:val="000000"/>
                <w:sz w:val="21"/>
                <w:szCs w:val="21"/>
              </w:rPr>
            </w:pPr>
            <w:r>
              <w:rPr>
                <w:color w:val="000000"/>
                <w:sz w:val="21"/>
                <w:szCs w:val="21"/>
              </w:rPr>
              <w:t>Untuk melindungi hak asasi manusia, memastikan setiap orang dapat mencari keadilan ketika hak mereka dilanggar oleh negara atau orang lain.  </w:t>
            </w:r>
          </w:p>
          <w:p w:rsidR="002C433C" w:rsidP="677E7304" w:rsidRDefault="00173224" w14:paraId="70984A7E" w14:textId="13272F6B">
            <w:pPr>
              <w:numPr>
                <w:ilvl w:val="0"/>
                <w:numId w:val="1"/>
              </w:numPr>
              <w:pBdr>
                <w:top w:val="nil"/>
                <w:left w:val="nil"/>
                <w:bottom w:val="nil"/>
                <w:right w:val="nil"/>
                <w:between w:val="nil"/>
              </w:pBdr>
              <w:ind w:left="172" w:hanging="252"/>
              <w:rPr>
                <w:rFonts w:ascii="Times New Roman" w:hAnsi="Times New Roman" w:eastAsia="Times New Roman" w:cs="Times New Roman"/>
                <w:color w:val="000000"/>
                <w:sz w:val="21"/>
                <w:szCs w:val="21"/>
              </w:rPr>
            </w:pPr>
            <w:r w:rsidRPr="677E7304">
              <w:rPr>
                <w:color w:val="000000" w:themeColor="text1"/>
                <w:sz w:val="21"/>
                <w:szCs w:val="21"/>
              </w:rPr>
              <w:t xml:space="preserve">Dan untuk mendukung hak asasi manusia – melakukan yang terbaik untuk memastikan setiap orang memiliki akses ke hak mereka. Misalnya, berusaha untuk memastikan setiap orang memiliki akses ke jaminan kesehatan dan pendidikan. Tentu saja, tidak semua pemerintah memiliki sumber daya yang sama, sehingga mewujudkan hak-hak sosial </w:t>
            </w:r>
            <w:r w:rsidRPr="677E7304">
              <w:rPr>
                <w:sz w:val="21"/>
                <w:szCs w:val="21"/>
              </w:rPr>
              <w:t>dan</w:t>
            </w:r>
            <w:r w:rsidRPr="677E7304" w:rsidR="2F6ED9EF">
              <w:rPr>
                <w:sz w:val="21"/>
                <w:szCs w:val="21"/>
              </w:rPr>
              <w:t xml:space="preserve"> </w:t>
            </w:r>
            <w:r w:rsidRPr="677E7304">
              <w:rPr>
                <w:sz w:val="21"/>
                <w:szCs w:val="21"/>
              </w:rPr>
              <w:t>ekonomi</w:t>
            </w:r>
            <w:r w:rsidRPr="677E7304">
              <w:rPr>
                <w:color w:val="000000" w:themeColor="text1"/>
                <w:sz w:val="21"/>
                <w:szCs w:val="21"/>
              </w:rPr>
              <w:t xml:space="preserve"> ini merupakan proses yang bertahap. </w:t>
            </w:r>
            <w:r w:rsidRPr="677E7304">
              <w:rPr>
                <w:rFonts w:ascii="Times New Roman" w:hAnsi="Times New Roman" w:eastAsia="Times New Roman" w:cs="Times New Roman"/>
                <w:color w:val="000000" w:themeColor="text1"/>
                <w:sz w:val="21"/>
                <w:szCs w:val="21"/>
              </w:rPr>
              <w:t> </w:t>
            </w:r>
          </w:p>
          <w:p w:rsidR="002C433C" w:rsidRDefault="002C433C" w14:paraId="1D6EA748" w14:textId="77777777">
            <w:pPr>
              <w:pBdr>
                <w:top w:val="nil"/>
                <w:left w:val="nil"/>
                <w:bottom w:val="nil"/>
                <w:right w:val="nil"/>
                <w:between w:val="nil"/>
              </w:pBdr>
              <w:ind w:left="612"/>
              <w:rPr>
                <w:color w:val="000000"/>
                <w:sz w:val="21"/>
                <w:szCs w:val="21"/>
              </w:rPr>
            </w:pPr>
          </w:p>
        </w:tc>
      </w:tr>
      <w:tr w:rsidR="002C433C" w:rsidTr="32B36693" w14:paraId="2D0CB15E" w14:textId="77777777">
        <w:tc>
          <w:tcPr>
            <w:tcW w:w="2268" w:type="dxa"/>
            <w:tcBorders>
              <w:top w:val="nil"/>
              <w:bottom w:val="nil"/>
              <w:right w:val="nil"/>
            </w:tcBorders>
            <w:tcMar/>
          </w:tcPr>
          <w:p w:rsidR="002C433C" w:rsidRDefault="002C433C" w14:paraId="56A9920A" w14:textId="77777777">
            <w:pPr>
              <w:pBdr>
                <w:top w:val="nil"/>
                <w:left w:val="nil"/>
                <w:bottom w:val="nil"/>
                <w:right w:val="nil"/>
                <w:between w:val="nil"/>
              </w:pBdr>
              <w:rPr>
                <w:color w:val="000000"/>
                <w:sz w:val="21"/>
                <w:szCs w:val="21"/>
              </w:rPr>
            </w:pPr>
          </w:p>
          <w:p w:rsidR="002C433C" w:rsidRDefault="00173224" w14:paraId="425461D3"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7670DE21" wp14:editId="63069E68">
                  <wp:extent cx="1130300" cy="641350"/>
                  <wp:effectExtent l="0" t="0" r="0" b="0"/>
                  <wp:docPr id="51" name="image13.jpg" descr="En bild som visar text&#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13.jpg" descr="En bild som visar text&#10;&#10;Automatiskt genererad beskrivning"/>
                          <pic:cNvPicPr preferRelativeResize="0"/>
                        </pic:nvPicPr>
                        <pic:blipFill>
                          <a:blip r:embed="rId22"/>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2C433C" w14:paraId="3A39AD7A" w14:textId="77777777">
            <w:pPr>
              <w:pBdr>
                <w:top w:val="nil"/>
                <w:left w:val="nil"/>
                <w:bottom w:val="nil"/>
                <w:right w:val="nil"/>
                <w:between w:val="nil"/>
              </w:pBdr>
              <w:ind w:left="-108"/>
              <w:rPr>
                <w:color w:val="000000"/>
                <w:sz w:val="18"/>
                <w:szCs w:val="18"/>
              </w:rPr>
            </w:pPr>
          </w:p>
          <w:p w:rsidR="002C433C" w:rsidRDefault="00173224" w14:paraId="51C0E248" w14:textId="77777777">
            <w:pPr>
              <w:pBdr>
                <w:top w:val="nil"/>
                <w:left w:val="nil"/>
                <w:bottom w:val="nil"/>
                <w:right w:val="nil"/>
                <w:between w:val="nil"/>
              </w:pBdr>
              <w:ind w:left="-108"/>
              <w:rPr>
                <w:color w:val="000000"/>
                <w:sz w:val="21"/>
                <w:szCs w:val="21"/>
              </w:rPr>
            </w:pPr>
            <w:r>
              <w:rPr>
                <w:color w:val="000000"/>
                <w:sz w:val="21"/>
                <w:szCs w:val="21"/>
              </w:rPr>
              <w:t xml:space="preserve">Pemerintah telah </w:t>
            </w:r>
            <w:r>
              <w:rPr>
                <w:color w:val="000000"/>
                <w:sz w:val="21"/>
                <w:szCs w:val="21"/>
              </w:rPr>
              <w:t>sepakat bahwa setiap manusia memiliki hak-hak ini secara setara. Pasal pertama Deklarasi Universal Hak Asasi Manusia mengatakan, “Semua manusia terlahir bebas dan setara dalam martabat dan hak.” </w:t>
            </w:r>
            <w:r>
              <w:rPr>
                <w:i/>
                <w:color w:val="000000"/>
                <w:sz w:val="21"/>
                <w:szCs w:val="21"/>
              </w:rPr>
              <w:t> </w:t>
            </w:r>
            <w:r>
              <w:rPr>
                <w:color w:val="000000"/>
                <w:sz w:val="21"/>
                <w:szCs w:val="21"/>
              </w:rPr>
              <w:t> </w:t>
            </w:r>
          </w:p>
          <w:p w:rsidR="002C433C" w:rsidRDefault="002C433C" w14:paraId="6FB5D080" w14:textId="77777777">
            <w:pPr>
              <w:pBdr>
                <w:top w:val="nil"/>
                <w:left w:val="nil"/>
                <w:bottom w:val="nil"/>
                <w:right w:val="nil"/>
                <w:between w:val="nil"/>
              </w:pBdr>
              <w:ind w:left="-108"/>
              <w:rPr>
                <w:color w:val="000000"/>
                <w:sz w:val="21"/>
                <w:szCs w:val="21"/>
              </w:rPr>
            </w:pPr>
          </w:p>
        </w:tc>
      </w:tr>
      <w:tr w:rsidR="002C433C" w:rsidTr="32B36693" w14:paraId="24864EFB" w14:textId="77777777">
        <w:tc>
          <w:tcPr>
            <w:tcW w:w="2268" w:type="dxa"/>
            <w:tcBorders>
              <w:top w:val="nil"/>
              <w:bottom w:val="nil"/>
              <w:right w:val="nil"/>
            </w:tcBorders>
            <w:tcMar/>
          </w:tcPr>
          <w:p w:rsidR="002C433C" w:rsidRDefault="002C433C" w14:paraId="5AFD2828" w14:textId="77777777">
            <w:pPr>
              <w:pBdr>
                <w:top w:val="nil"/>
                <w:left w:val="nil"/>
                <w:bottom w:val="nil"/>
                <w:right w:val="nil"/>
                <w:between w:val="nil"/>
              </w:pBdr>
              <w:rPr>
                <w:color w:val="000000"/>
                <w:sz w:val="21"/>
                <w:szCs w:val="21"/>
              </w:rPr>
            </w:pPr>
          </w:p>
          <w:p w:rsidR="002C433C" w:rsidRDefault="00173224" w14:paraId="3CFA6B89"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0FF7F6E4" wp14:editId="36C74D04">
                  <wp:extent cx="1130300" cy="641350"/>
                  <wp:effectExtent l="0" t="0" r="0" b="0"/>
                  <wp:docPr id="52" name="image5.jpg" descr="En bild som visar text, whiteboardtavla&#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5.jpg" descr="En bild som visar text, whiteboardtavla&#10;&#10;Automatiskt genererad beskrivning"/>
                          <pic:cNvPicPr preferRelativeResize="0"/>
                        </pic:nvPicPr>
                        <pic:blipFill>
                          <a:blip r:embed="rId23"/>
                          <a:srcRect/>
                          <a:stretch>
                            <a:fillRect/>
                          </a:stretch>
                        </pic:blipFill>
                        <pic:spPr>
                          <a:xfrm>
                            <a:off x="0" y="0"/>
                            <a:ext cx="1130300" cy="641350"/>
                          </a:xfrm>
                          <a:prstGeom prst="rect">
                            <a:avLst/>
                          </a:prstGeom>
                          <a:ln/>
                        </pic:spPr>
                      </pic:pic>
                    </a:graphicData>
                  </a:graphic>
                </wp:inline>
              </w:drawing>
            </w:r>
          </w:p>
        </w:tc>
        <w:tc>
          <w:tcPr>
            <w:tcW w:w="6763" w:type="dxa"/>
            <w:tcBorders>
              <w:left w:val="nil"/>
              <w:bottom w:val="nil"/>
            </w:tcBorders>
            <w:tcMar/>
          </w:tcPr>
          <w:p w:rsidR="002C433C" w:rsidRDefault="002C433C" w14:paraId="6DFC3AE9" w14:textId="77777777">
            <w:pPr>
              <w:pBdr>
                <w:top w:val="nil"/>
                <w:left w:val="nil"/>
                <w:bottom w:val="nil"/>
                <w:right w:val="nil"/>
                <w:between w:val="nil"/>
              </w:pBdr>
              <w:ind w:left="-108"/>
              <w:rPr>
                <w:color w:val="000000"/>
                <w:sz w:val="18"/>
                <w:szCs w:val="18"/>
              </w:rPr>
            </w:pPr>
          </w:p>
          <w:p w:rsidR="002C433C" w:rsidRDefault="00173224" w14:paraId="006CFC2D" w14:textId="77777777">
            <w:pPr>
              <w:pBdr>
                <w:top w:val="nil"/>
                <w:left w:val="nil"/>
                <w:bottom w:val="nil"/>
                <w:right w:val="nil"/>
                <w:between w:val="nil"/>
              </w:pBdr>
              <w:ind w:left="-108"/>
              <w:rPr>
                <w:color w:val="000000"/>
                <w:sz w:val="21"/>
                <w:szCs w:val="21"/>
              </w:rPr>
            </w:pPr>
            <w:r>
              <w:rPr>
                <w:color w:val="000000"/>
                <w:sz w:val="21"/>
                <w:szCs w:val="21"/>
              </w:rPr>
              <w:t xml:space="preserve">Sayangnya, banyak pemerintah tidak memenuhi komitmen ini – banyak orang yang hak-haknya dilanggar. Perempuan, anak perempuan, minoritas, </w:t>
            </w:r>
            <w:r>
              <w:rPr>
                <w:sz w:val="21"/>
                <w:szCs w:val="21"/>
              </w:rPr>
              <w:t>kelompok disabilitas</w:t>
            </w:r>
            <w:r>
              <w:rPr>
                <w:color w:val="000000"/>
                <w:sz w:val="21"/>
                <w:szCs w:val="21"/>
              </w:rPr>
              <w:t xml:space="preserve"> dan imigran sangat rentan terhadap pelanggaran hak. Kekerasan berbasis gender adalah contoh umum yang terjadi di setiap negara di dunia.  </w:t>
            </w:r>
          </w:p>
          <w:p w:rsidR="002C433C" w:rsidRDefault="002C433C" w14:paraId="701303D1" w14:textId="77777777">
            <w:pPr>
              <w:pBdr>
                <w:top w:val="nil"/>
                <w:left w:val="nil"/>
                <w:bottom w:val="nil"/>
                <w:right w:val="nil"/>
                <w:between w:val="nil"/>
              </w:pBdr>
              <w:ind w:left="-108"/>
              <w:rPr>
                <w:color w:val="000000"/>
                <w:sz w:val="21"/>
                <w:szCs w:val="21"/>
              </w:rPr>
            </w:pPr>
          </w:p>
        </w:tc>
      </w:tr>
      <w:tr w:rsidR="002C433C" w:rsidTr="32B36693" w14:paraId="18746DA5" w14:textId="77777777">
        <w:trPr>
          <w:trHeight w:val="397"/>
        </w:trPr>
        <w:tc>
          <w:tcPr>
            <w:tcW w:w="2268" w:type="dxa"/>
            <w:tcBorders>
              <w:top w:val="nil"/>
              <w:bottom w:val="nil"/>
              <w:right w:val="nil"/>
            </w:tcBorders>
            <w:tcMar/>
          </w:tcPr>
          <w:p w:rsidR="002C433C" w:rsidRDefault="002C433C" w14:paraId="4F90C155" w14:textId="77777777">
            <w:pPr>
              <w:pBdr>
                <w:top w:val="nil"/>
                <w:left w:val="nil"/>
                <w:bottom w:val="nil"/>
                <w:right w:val="nil"/>
                <w:between w:val="nil"/>
              </w:pBdr>
              <w:rPr>
                <w:b/>
                <w:color w:val="000000"/>
                <w:sz w:val="21"/>
                <w:szCs w:val="21"/>
              </w:rPr>
            </w:pPr>
          </w:p>
        </w:tc>
        <w:tc>
          <w:tcPr>
            <w:tcW w:w="6763" w:type="dxa"/>
            <w:tcBorders>
              <w:top w:val="nil"/>
              <w:left w:val="nil"/>
              <w:bottom w:val="single" w:color="000000" w:themeColor="text1" w:sz="4" w:space="0"/>
            </w:tcBorders>
            <w:shd w:val="clear" w:color="auto" w:fill="FFFFFF" w:themeFill="background1"/>
            <w:tcMar/>
            <w:vAlign w:val="bottom"/>
          </w:tcPr>
          <w:p w:rsidR="002C433C" w:rsidRDefault="00173224" w14:paraId="7F55C506" w14:textId="77777777">
            <w:pPr>
              <w:pBdr>
                <w:top w:val="nil"/>
                <w:left w:val="nil"/>
                <w:bottom w:val="nil"/>
                <w:right w:val="nil"/>
                <w:between w:val="nil"/>
              </w:pBdr>
              <w:ind w:left="-110"/>
              <w:rPr>
                <w:b/>
                <w:color w:val="000000"/>
                <w:sz w:val="21"/>
                <w:szCs w:val="21"/>
              </w:rPr>
            </w:pPr>
            <w:r>
              <w:rPr>
                <w:b/>
                <w:color w:val="000000"/>
                <w:sz w:val="21"/>
                <w:szCs w:val="21"/>
              </w:rPr>
              <w:t>KRITIK TERHADAP HAK ASASI MANUSIA</w:t>
            </w:r>
          </w:p>
        </w:tc>
      </w:tr>
      <w:tr w:rsidR="002C433C" w:rsidTr="32B36693" w14:paraId="196B1BEE" w14:textId="77777777">
        <w:tc>
          <w:tcPr>
            <w:tcW w:w="2268" w:type="dxa"/>
            <w:tcBorders>
              <w:top w:val="nil"/>
              <w:bottom w:val="nil"/>
              <w:right w:val="nil"/>
            </w:tcBorders>
            <w:tcMar/>
          </w:tcPr>
          <w:p w:rsidR="002C433C" w:rsidRDefault="002C433C" w14:paraId="459F0D29" w14:textId="77777777">
            <w:pPr>
              <w:pBdr>
                <w:top w:val="nil"/>
                <w:left w:val="nil"/>
                <w:bottom w:val="nil"/>
                <w:right w:val="nil"/>
                <w:between w:val="nil"/>
              </w:pBdr>
              <w:rPr>
                <w:color w:val="000000"/>
                <w:sz w:val="21"/>
                <w:szCs w:val="21"/>
              </w:rPr>
            </w:pPr>
          </w:p>
          <w:p w:rsidR="002C433C" w:rsidRDefault="00173224" w14:paraId="01C8BCE8"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16E2512C" wp14:editId="0350B9BD">
                  <wp:extent cx="1130300" cy="641350"/>
                  <wp:effectExtent l="0" t="0" r="0" b="0"/>
                  <wp:docPr id="54" name="image24.jpg"/>
                  <wp:cNvGraphicFramePr/>
                  <a:graphic xmlns:a="http://schemas.openxmlformats.org/drawingml/2006/main">
                    <a:graphicData uri="http://schemas.openxmlformats.org/drawingml/2006/picture">
                      <pic:pic xmlns:pic="http://schemas.openxmlformats.org/drawingml/2006/picture">
                        <pic:nvPicPr>
                          <pic:cNvPr id="0" name="image24.jpg"/>
                          <pic:cNvPicPr preferRelativeResize="0"/>
                        </pic:nvPicPr>
                        <pic:blipFill>
                          <a:blip r:embed="rId24"/>
                          <a:srcRect/>
                          <a:stretch>
                            <a:fillRect/>
                          </a:stretch>
                        </pic:blipFill>
                        <pic:spPr>
                          <a:xfrm>
                            <a:off x="0" y="0"/>
                            <a:ext cx="1130300" cy="641350"/>
                          </a:xfrm>
                          <a:prstGeom prst="rect">
                            <a:avLst/>
                          </a:prstGeom>
                          <a:ln/>
                        </pic:spPr>
                      </pic:pic>
                    </a:graphicData>
                  </a:graphic>
                </wp:inline>
              </w:drawing>
            </w:r>
          </w:p>
        </w:tc>
        <w:tc>
          <w:tcPr>
            <w:tcW w:w="6763" w:type="dxa"/>
            <w:tcBorders>
              <w:top w:val="single" w:color="000000" w:themeColor="text1" w:sz="4" w:space="0"/>
              <w:left w:val="nil"/>
            </w:tcBorders>
            <w:tcMar/>
          </w:tcPr>
          <w:p w:rsidR="002C433C" w:rsidRDefault="002C433C" w14:paraId="0D03D00C" w14:textId="77777777">
            <w:pPr>
              <w:pBdr>
                <w:top w:val="nil"/>
                <w:left w:val="nil"/>
                <w:bottom w:val="nil"/>
                <w:right w:val="nil"/>
                <w:between w:val="nil"/>
              </w:pBdr>
              <w:ind w:left="-108"/>
              <w:rPr>
                <w:color w:val="000000"/>
                <w:sz w:val="18"/>
                <w:szCs w:val="18"/>
              </w:rPr>
            </w:pPr>
          </w:p>
          <w:p w:rsidR="002C433C" w:rsidRDefault="00173224" w14:paraId="665125F0" w14:textId="77777777">
            <w:pPr>
              <w:pBdr>
                <w:top w:val="nil"/>
                <w:left w:val="nil"/>
                <w:bottom w:val="nil"/>
                <w:right w:val="nil"/>
                <w:between w:val="nil"/>
              </w:pBdr>
              <w:ind w:left="-108"/>
              <w:rPr>
                <w:color w:val="000000"/>
                <w:sz w:val="21"/>
                <w:szCs w:val="21"/>
              </w:rPr>
            </w:pPr>
            <w:r>
              <w:rPr>
                <w:color w:val="000000"/>
                <w:sz w:val="21"/>
                <w:szCs w:val="21"/>
              </w:rPr>
              <w:t xml:space="preserve">Ketika pemerintah melanggar hak atau gagal melindungi orang dari pelanggaran hak, tidak ada polisi global yang datang dan menghukum pemerintah. Maka, jika tidak ada </w:t>
            </w:r>
            <w:r>
              <w:rPr>
                <w:color w:val="000000"/>
                <w:sz w:val="21"/>
                <w:szCs w:val="21"/>
              </w:rPr>
              <w:t>polisi</w:t>
            </w:r>
            <w:r>
              <w:rPr>
                <w:sz w:val="21"/>
                <w:szCs w:val="21"/>
              </w:rPr>
              <w:t xml:space="preserve"> </w:t>
            </w:r>
            <w:r>
              <w:rPr>
                <w:color w:val="000000"/>
                <w:sz w:val="21"/>
                <w:szCs w:val="21"/>
              </w:rPr>
              <w:t>internasional yang memaksa pemerintah untuk mengikuti hak asasi manusia – bukankah hak asasi manusia jadinya hanya kata-kata di atas kertas yang tidak bermakna, bukan alat yang efektif untuk perubahan?  </w:t>
            </w:r>
          </w:p>
          <w:p w:rsidR="002C433C" w:rsidRDefault="002C433C" w14:paraId="52296741" w14:textId="77777777">
            <w:pPr>
              <w:pBdr>
                <w:top w:val="nil"/>
                <w:left w:val="nil"/>
                <w:bottom w:val="nil"/>
                <w:right w:val="nil"/>
                <w:between w:val="nil"/>
              </w:pBdr>
              <w:ind w:left="-108"/>
              <w:rPr>
                <w:color w:val="000000"/>
                <w:sz w:val="21"/>
                <w:szCs w:val="21"/>
              </w:rPr>
            </w:pPr>
          </w:p>
        </w:tc>
      </w:tr>
      <w:tr w:rsidR="002C433C" w:rsidTr="32B36693" w14:paraId="4717BA17" w14:textId="77777777">
        <w:trPr>
          <w:trHeight w:val="1212"/>
        </w:trPr>
        <w:tc>
          <w:tcPr>
            <w:tcW w:w="2268" w:type="dxa"/>
            <w:tcBorders>
              <w:top w:val="nil"/>
              <w:bottom w:val="nil"/>
              <w:right w:val="nil"/>
            </w:tcBorders>
            <w:tcMar/>
          </w:tcPr>
          <w:p w:rsidR="002C433C" w:rsidRDefault="002C433C" w14:paraId="3D1B41D8" w14:textId="77777777">
            <w:pPr>
              <w:pBdr>
                <w:top w:val="nil"/>
                <w:left w:val="nil"/>
                <w:bottom w:val="nil"/>
                <w:right w:val="nil"/>
                <w:between w:val="nil"/>
              </w:pBdr>
              <w:rPr>
                <w:color w:val="000000"/>
                <w:sz w:val="21"/>
                <w:szCs w:val="21"/>
              </w:rPr>
            </w:pPr>
          </w:p>
          <w:p w:rsidR="002C433C" w:rsidRDefault="00173224" w14:paraId="59B9C0C7"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4AF23657" wp14:editId="491B87AA">
                  <wp:extent cx="1130300" cy="641350"/>
                  <wp:effectExtent l="0" t="0" r="0" b="0"/>
                  <wp:docPr id="55" name="image16.jpg" descr="En bild som visar whiteboardtavla&#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16.jpg" descr="En bild som visar whiteboardtavla&#10;&#10;Automatiskt genererad beskrivning"/>
                          <pic:cNvPicPr preferRelativeResize="0"/>
                        </pic:nvPicPr>
                        <pic:blipFill>
                          <a:blip r:embed="rId25"/>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2C433C" w14:paraId="46256CCE" w14:textId="77777777">
            <w:pPr>
              <w:pBdr>
                <w:top w:val="nil"/>
                <w:left w:val="nil"/>
                <w:bottom w:val="nil"/>
                <w:right w:val="nil"/>
                <w:between w:val="nil"/>
              </w:pBdr>
              <w:ind w:left="-108"/>
              <w:rPr>
                <w:color w:val="000000"/>
                <w:sz w:val="20"/>
                <w:szCs w:val="20"/>
              </w:rPr>
            </w:pPr>
          </w:p>
          <w:p w:rsidR="002C433C" w:rsidRDefault="00173224" w14:paraId="24CC04DD" w14:textId="77777777">
            <w:pPr>
              <w:pBdr>
                <w:top w:val="nil"/>
                <w:left w:val="nil"/>
                <w:bottom w:val="nil"/>
                <w:right w:val="nil"/>
                <w:between w:val="nil"/>
              </w:pBdr>
              <w:ind w:left="-108"/>
              <w:rPr>
                <w:color w:val="000000"/>
                <w:sz w:val="21"/>
                <w:szCs w:val="21"/>
              </w:rPr>
            </w:pPr>
            <w:r>
              <w:rPr>
                <w:color w:val="000000"/>
                <w:sz w:val="21"/>
                <w:szCs w:val="21"/>
              </w:rPr>
              <w:t xml:space="preserve">Ada beberapa kebenaran dalam </w:t>
            </w:r>
            <w:r>
              <w:rPr>
                <w:sz w:val="21"/>
                <w:szCs w:val="21"/>
              </w:rPr>
              <w:t xml:space="preserve">pernyataan </w:t>
            </w:r>
            <w:r>
              <w:rPr>
                <w:color w:val="000000"/>
                <w:sz w:val="21"/>
                <w:szCs w:val="21"/>
              </w:rPr>
              <w:t>tersebut – beberapa pemerintah sangat sulit untuk dipengaruhi. Namun di banyak negara, kritik internasional dan domestik terhadap pelanggaran hak asasi manusia telah membawa perubahan positif. Ada banyak cara untuk mendukung hak asasi manusia tanpa harus memiliki polisi internasional.  </w:t>
            </w:r>
          </w:p>
          <w:p w:rsidR="002C433C" w:rsidRDefault="002C433C" w14:paraId="41E34696" w14:textId="77777777">
            <w:pPr>
              <w:pBdr>
                <w:top w:val="nil"/>
                <w:left w:val="nil"/>
                <w:bottom w:val="nil"/>
                <w:right w:val="nil"/>
                <w:between w:val="nil"/>
              </w:pBdr>
              <w:ind w:left="-108"/>
              <w:rPr>
                <w:color w:val="000000"/>
                <w:sz w:val="18"/>
                <w:szCs w:val="18"/>
              </w:rPr>
            </w:pPr>
          </w:p>
        </w:tc>
      </w:tr>
      <w:tr w:rsidR="002C433C" w:rsidTr="32B36693" w14:paraId="618AD6F2" w14:textId="77777777">
        <w:trPr>
          <w:trHeight w:val="3273"/>
        </w:trPr>
        <w:tc>
          <w:tcPr>
            <w:tcW w:w="2268" w:type="dxa"/>
            <w:tcBorders>
              <w:top w:val="nil"/>
              <w:bottom w:val="nil"/>
              <w:right w:val="nil"/>
            </w:tcBorders>
            <w:tcMar/>
          </w:tcPr>
          <w:p w:rsidR="002C433C" w:rsidRDefault="002C433C" w14:paraId="744AD6C6" w14:textId="77777777">
            <w:pPr>
              <w:pBdr>
                <w:top w:val="nil"/>
                <w:left w:val="nil"/>
                <w:bottom w:val="nil"/>
                <w:right w:val="nil"/>
                <w:between w:val="nil"/>
              </w:pBdr>
              <w:rPr>
                <w:color w:val="000000"/>
                <w:sz w:val="21"/>
                <w:szCs w:val="21"/>
              </w:rPr>
            </w:pPr>
          </w:p>
          <w:p w:rsidR="002C433C" w:rsidRDefault="00173224" w14:paraId="761E62A3"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4030705B" wp14:editId="1D53269B">
                  <wp:extent cx="1130300" cy="641350"/>
                  <wp:effectExtent l="0" t="0" r="0" b="0"/>
                  <wp:docPr id="57" name="image25.jpg" descr="En bild som visar text&#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25.jpg" descr="En bild som visar text&#10;&#10;Automatiskt genererad beskrivning"/>
                          <pic:cNvPicPr preferRelativeResize="0"/>
                        </pic:nvPicPr>
                        <pic:blipFill>
                          <a:blip r:embed="rId26"/>
                          <a:srcRect/>
                          <a:stretch>
                            <a:fillRect/>
                          </a:stretch>
                        </pic:blipFill>
                        <pic:spPr>
                          <a:xfrm>
                            <a:off x="0" y="0"/>
                            <a:ext cx="1130300" cy="641350"/>
                          </a:xfrm>
                          <a:prstGeom prst="rect">
                            <a:avLst/>
                          </a:prstGeom>
                          <a:ln/>
                        </pic:spPr>
                      </pic:pic>
                    </a:graphicData>
                  </a:graphic>
                </wp:inline>
              </w:drawing>
            </w:r>
          </w:p>
        </w:tc>
        <w:tc>
          <w:tcPr>
            <w:tcW w:w="6763" w:type="dxa"/>
            <w:tcBorders>
              <w:left w:val="nil"/>
              <w:bottom w:val="nil"/>
            </w:tcBorders>
            <w:tcMar/>
          </w:tcPr>
          <w:p w:rsidR="002C433C" w:rsidRDefault="002C433C" w14:paraId="06BAF909" w14:textId="77777777">
            <w:pPr>
              <w:pBdr>
                <w:top w:val="nil"/>
                <w:left w:val="nil"/>
                <w:bottom w:val="nil"/>
                <w:right w:val="nil"/>
                <w:between w:val="nil"/>
              </w:pBdr>
              <w:ind w:left="-108"/>
              <w:rPr>
                <w:color w:val="000000"/>
                <w:sz w:val="21"/>
                <w:szCs w:val="21"/>
              </w:rPr>
            </w:pPr>
          </w:p>
          <w:p w:rsidR="002C433C" w:rsidRDefault="00173224" w14:paraId="4DF07E73" w14:textId="77777777">
            <w:pPr>
              <w:pBdr>
                <w:top w:val="nil"/>
                <w:left w:val="nil"/>
                <w:bottom w:val="nil"/>
                <w:right w:val="nil"/>
                <w:between w:val="nil"/>
              </w:pBdr>
              <w:ind w:left="-108"/>
              <w:rPr>
                <w:color w:val="000000"/>
                <w:sz w:val="21"/>
                <w:szCs w:val="21"/>
              </w:rPr>
            </w:pPr>
            <w:r>
              <w:rPr>
                <w:color w:val="000000"/>
                <w:sz w:val="21"/>
                <w:szCs w:val="21"/>
              </w:rPr>
              <w:t>Ada beberapa alasan lain orang-orang mengkritik hak asasi manusia. Mungkin Anda memiliki pemikiran seperti ini juga?  </w:t>
            </w:r>
          </w:p>
          <w:p w:rsidR="002C433C" w:rsidRDefault="00173224" w14:paraId="1E2FD3C0" w14:textId="77777777">
            <w:pPr>
              <w:numPr>
                <w:ilvl w:val="0"/>
                <w:numId w:val="1"/>
              </w:numPr>
              <w:pBdr>
                <w:top w:val="nil"/>
                <w:left w:val="nil"/>
                <w:bottom w:val="nil"/>
                <w:right w:val="nil"/>
                <w:between w:val="nil"/>
              </w:pBdr>
              <w:ind w:left="172" w:hanging="252"/>
              <w:rPr>
                <w:color w:val="000000"/>
                <w:sz w:val="21"/>
                <w:szCs w:val="21"/>
              </w:rPr>
            </w:pPr>
            <w:r>
              <w:rPr>
                <w:color w:val="000000"/>
                <w:sz w:val="21"/>
                <w:szCs w:val="21"/>
              </w:rPr>
              <w:t xml:space="preserve">Mungkin hak asasi manusia terdengar teknis bagi Anda – </w:t>
            </w:r>
            <w:r>
              <w:rPr>
                <w:color w:val="000000"/>
                <w:sz w:val="21"/>
                <w:szCs w:val="21"/>
              </w:rPr>
              <w:t>sebuah topik untuk pengacara dan politisi, bukan sesuatu yang Anda bisa terlibat.   </w:t>
            </w:r>
          </w:p>
          <w:p w:rsidR="002C433C" w:rsidRDefault="00173224" w14:paraId="2BDB3BA7" w14:textId="77777777">
            <w:pPr>
              <w:numPr>
                <w:ilvl w:val="0"/>
                <w:numId w:val="1"/>
              </w:numPr>
              <w:pBdr>
                <w:top w:val="nil"/>
                <w:left w:val="nil"/>
                <w:bottom w:val="nil"/>
                <w:right w:val="nil"/>
                <w:between w:val="nil"/>
              </w:pBdr>
              <w:ind w:left="172" w:hanging="252"/>
              <w:rPr>
                <w:color w:val="000000"/>
                <w:sz w:val="21"/>
                <w:szCs w:val="21"/>
              </w:rPr>
            </w:pPr>
            <w:r>
              <w:rPr>
                <w:color w:val="000000"/>
                <w:sz w:val="21"/>
                <w:szCs w:val="21"/>
              </w:rPr>
              <w:t xml:space="preserve">Atau mungkin Anda menganggap hak asasi manusia jauh dari kehidupan sehari-hari Anda – sesuatu yang </w:t>
            </w:r>
            <w:r>
              <w:rPr>
                <w:sz w:val="21"/>
                <w:szCs w:val="21"/>
              </w:rPr>
              <w:t xml:space="preserve">dipedulikan hanya </w:t>
            </w:r>
            <w:r>
              <w:rPr>
                <w:color w:val="000000"/>
                <w:sz w:val="21"/>
                <w:szCs w:val="21"/>
              </w:rPr>
              <w:t>oleh para elit di Ibukota.   </w:t>
            </w:r>
          </w:p>
          <w:p w:rsidR="002C433C" w:rsidRDefault="00173224" w14:paraId="148C3369" w14:textId="77777777">
            <w:pPr>
              <w:numPr>
                <w:ilvl w:val="0"/>
                <w:numId w:val="1"/>
              </w:numPr>
              <w:pBdr>
                <w:top w:val="nil"/>
                <w:left w:val="nil"/>
                <w:bottom w:val="nil"/>
                <w:right w:val="nil"/>
                <w:between w:val="nil"/>
              </w:pBdr>
              <w:ind w:left="172" w:hanging="252"/>
              <w:rPr>
                <w:color w:val="000000"/>
                <w:sz w:val="21"/>
                <w:szCs w:val="21"/>
              </w:rPr>
            </w:pPr>
            <w:r>
              <w:rPr>
                <w:color w:val="000000"/>
                <w:sz w:val="21"/>
                <w:szCs w:val="21"/>
              </w:rPr>
              <w:t>Atau mungkin hak asasi manusia terlihat seperti senjata dalam permainan politik global. Sesuatu yang digunakan pemerintah tertentu secara munafik, mengkritik musuh mereka sambil pada saat yang sama juga melanggar hak asasi manusia.</w:t>
            </w:r>
          </w:p>
          <w:p w:rsidR="002C433C" w:rsidRDefault="002C433C" w14:paraId="619D1065" w14:textId="77777777">
            <w:pPr>
              <w:pBdr>
                <w:top w:val="nil"/>
                <w:left w:val="nil"/>
                <w:bottom w:val="nil"/>
                <w:right w:val="nil"/>
                <w:between w:val="nil"/>
              </w:pBdr>
              <w:ind w:left="-108"/>
              <w:rPr>
                <w:color w:val="000000"/>
                <w:sz w:val="21"/>
                <w:szCs w:val="21"/>
              </w:rPr>
            </w:pPr>
          </w:p>
        </w:tc>
      </w:tr>
      <w:tr w:rsidR="002C433C" w:rsidTr="32B36693" w14:paraId="4944F205" w14:textId="77777777">
        <w:trPr>
          <w:trHeight w:val="1474"/>
        </w:trPr>
        <w:tc>
          <w:tcPr>
            <w:tcW w:w="2268" w:type="dxa"/>
            <w:tcBorders>
              <w:top w:val="nil"/>
              <w:bottom w:val="nil"/>
              <w:right w:val="nil"/>
            </w:tcBorders>
            <w:tcMar/>
          </w:tcPr>
          <w:p w:rsidR="002C433C" w:rsidRDefault="002C433C" w14:paraId="2664DD1B" w14:textId="77777777">
            <w:pPr>
              <w:pBdr>
                <w:top w:val="nil"/>
                <w:left w:val="nil"/>
                <w:bottom w:val="nil"/>
                <w:right w:val="nil"/>
                <w:between w:val="nil"/>
              </w:pBdr>
              <w:rPr>
                <w:color w:val="000000"/>
                <w:sz w:val="21"/>
                <w:szCs w:val="21"/>
              </w:rPr>
            </w:pPr>
          </w:p>
        </w:tc>
        <w:tc>
          <w:tcPr>
            <w:tcW w:w="6763" w:type="dxa"/>
            <w:tcBorders>
              <w:left w:val="nil"/>
              <w:bottom w:val="nil"/>
            </w:tcBorders>
            <w:tcMar/>
          </w:tcPr>
          <w:p w:rsidR="002C433C" w:rsidRDefault="002C433C" w14:paraId="06830A76" w14:textId="77777777">
            <w:pPr>
              <w:pBdr>
                <w:top w:val="nil"/>
                <w:left w:val="nil"/>
                <w:bottom w:val="nil"/>
                <w:right w:val="nil"/>
                <w:between w:val="nil"/>
              </w:pBdr>
              <w:ind w:left="-108"/>
              <w:rPr>
                <w:color w:val="000000"/>
                <w:sz w:val="21"/>
                <w:szCs w:val="21"/>
              </w:rPr>
            </w:pPr>
          </w:p>
          <w:p w:rsidR="002C433C" w:rsidRDefault="00173224" w14:paraId="6C350670" w14:textId="77777777">
            <w:pPr>
              <w:pBdr>
                <w:top w:val="nil"/>
                <w:left w:val="nil"/>
                <w:bottom w:val="nil"/>
                <w:right w:val="nil"/>
                <w:between w:val="nil"/>
              </w:pBdr>
              <w:ind w:left="-108"/>
              <w:rPr>
                <w:color w:val="000000"/>
                <w:sz w:val="21"/>
                <w:szCs w:val="21"/>
              </w:rPr>
            </w:pPr>
            <w:r>
              <w:rPr>
                <w:color w:val="000000"/>
                <w:sz w:val="21"/>
                <w:szCs w:val="21"/>
              </w:rPr>
              <w:t xml:space="preserve">Hak asasi manusia adalah tentang hukum; politisi membuat hukum dan pengacara bisa memperjuangkan hak asasi manusia melalui pengadilan. Dan ya, istilah ini terkadang digunakan dan disalahgunakan untuk tujuan politik. Tapi hak asasi manusia lebih dari itu! </w:t>
            </w:r>
          </w:p>
        </w:tc>
      </w:tr>
      <w:tr w:rsidR="002C433C" w:rsidTr="32B36693" w14:paraId="5980A4CE" w14:textId="77777777">
        <w:trPr>
          <w:trHeight w:val="397"/>
        </w:trPr>
        <w:tc>
          <w:tcPr>
            <w:tcW w:w="2268" w:type="dxa"/>
            <w:tcBorders>
              <w:top w:val="nil"/>
              <w:bottom w:val="nil"/>
              <w:right w:val="nil"/>
            </w:tcBorders>
            <w:tcMar/>
          </w:tcPr>
          <w:p w:rsidR="002C433C" w:rsidRDefault="002C433C" w14:paraId="7505830E" w14:textId="77777777">
            <w:pPr>
              <w:pBdr>
                <w:top w:val="nil"/>
                <w:left w:val="nil"/>
                <w:bottom w:val="nil"/>
                <w:right w:val="nil"/>
                <w:between w:val="nil"/>
              </w:pBdr>
              <w:rPr>
                <w:b/>
                <w:color w:val="000000"/>
                <w:sz w:val="21"/>
                <w:szCs w:val="21"/>
              </w:rPr>
            </w:pPr>
          </w:p>
        </w:tc>
        <w:tc>
          <w:tcPr>
            <w:tcW w:w="6763" w:type="dxa"/>
            <w:tcBorders>
              <w:top w:val="nil"/>
              <w:left w:val="nil"/>
              <w:bottom w:val="single" w:color="000000" w:themeColor="text1" w:sz="4" w:space="0"/>
            </w:tcBorders>
            <w:shd w:val="clear" w:color="auto" w:fill="FFFFFF" w:themeFill="background1"/>
            <w:tcMar/>
            <w:vAlign w:val="bottom"/>
          </w:tcPr>
          <w:p w:rsidR="002C433C" w:rsidRDefault="00173224" w14:paraId="6F8196BC" w14:textId="77777777">
            <w:pPr>
              <w:pBdr>
                <w:top w:val="nil"/>
                <w:left w:val="nil"/>
                <w:bottom w:val="nil"/>
                <w:right w:val="nil"/>
                <w:between w:val="nil"/>
              </w:pBdr>
              <w:ind w:left="-110"/>
              <w:rPr>
                <w:b/>
                <w:color w:val="000000"/>
                <w:sz w:val="21"/>
                <w:szCs w:val="21"/>
              </w:rPr>
            </w:pPr>
            <w:r>
              <w:rPr>
                <w:b/>
                <w:color w:val="000000"/>
                <w:sz w:val="21"/>
                <w:szCs w:val="21"/>
              </w:rPr>
              <w:t>HAK ASASI MANUSIA DAN KITA</w:t>
            </w:r>
          </w:p>
        </w:tc>
      </w:tr>
      <w:tr w:rsidR="002C433C" w:rsidTr="32B36693" w14:paraId="588913E7" w14:textId="77777777">
        <w:trPr>
          <w:trHeight w:val="1871"/>
        </w:trPr>
        <w:tc>
          <w:tcPr>
            <w:tcW w:w="2268" w:type="dxa"/>
            <w:tcBorders>
              <w:top w:val="nil"/>
              <w:bottom w:val="nil"/>
              <w:right w:val="nil"/>
            </w:tcBorders>
            <w:tcMar/>
          </w:tcPr>
          <w:p w:rsidR="002C433C" w:rsidRDefault="002C433C" w14:paraId="373F4C14" w14:textId="77777777">
            <w:pPr>
              <w:pBdr>
                <w:top w:val="nil"/>
                <w:left w:val="nil"/>
                <w:bottom w:val="nil"/>
                <w:right w:val="nil"/>
                <w:between w:val="nil"/>
              </w:pBdr>
              <w:rPr>
                <w:color w:val="000000"/>
                <w:sz w:val="21"/>
                <w:szCs w:val="21"/>
              </w:rPr>
            </w:pPr>
          </w:p>
          <w:p w:rsidR="002C433C" w:rsidRDefault="00173224" w14:paraId="12565B8F"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19FCD018" wp14:editId="12C7DCA6">
                  <wp:extent cx="1130300" cy="641350"/>
                  <wp:effectExtent l="0" t="0" r="0" b="0"/>
                  <wp:docPr id="58" name="image20.jpg" descr="En bild som visar text&#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20.jpg" descr="En bild som visar text&#10;&#10;Automatiskt genererad beskrivning"/>
                          <pic:cNvPicPr preferRelativeResize="0"/>
                        </pic:nvPicPr>
                        <pic:blipFill>
                          <a:blip r:embed="rId27"/>
                          <a:srcRect/>
                          <a:stretch>
                            <a:fillRect/>
                          </a:stretch>
                        </pic:blipFill>
                        <pic:spPr>
                          <a:xfrm>
                            <a:off x="0" y="0"/>
                            <a:ext cx="1130300" cy="641350"/>
                          </a:xfrm>
                          <a:prstGeom prst="rect">
                            <a:avLst/>
                          </a:prstGeom>
                          <a:ln/>
                        </pic:spPr>
                      </pic:pic>
                    </a:graphicData>
                  </a:graphic>
                </wp:inline>
              </w:drawing>
            </w:r>
          </w:p>
        </w:tc>
        <w:tc>
          <w:tcPr>
            <w:tcW w:w="6763" w:type="dxa"/>
            <w:tcBorders>
              <w:top w:val="single" w:color="000000" w:themeColor="text1" w:sz="4" w:space="0"/>
              <w:left w:val="nil"/>
              <w:bottom w:val="dotted" w:color="000000" w:themeColor="text1" w:sz="4" w:space="0"/>
            </w:tcBorders>
            <w:tcMar/>
          </w:tcPr>
          <w:p w:rsidR="002C433C" w:rsidRDefault="002C433C" w14:paraId="16032A95" w14:textId="77777777">
            <w:pPr>
              <w:pBdr>
                <w:top w:val="nil"/>
                <w:left w:val="nil"/>
                <w:bottom w:val="nil"/>
                <w:right w:val="nil"/>
                <w:between w:val="nil"/>
              </w:pBdr>
              <w:ind w:left="-108"/>
              <w:rPr>
                <w:color w:val="000000"/>
                <w:sz w:val="21"/>
                <w:szCs w:val="21"/>
              </w:rPr>
            </w:pPr>
          </w:p>
          <w:p w:rsidR="002C433C" w:rsidRDefault="00173224" w14:paraId="1285615C" w14:textId="77777777">
            <w:pPr>
              <w:pBdr>
                <w:top w:val="nil"/>
                <w:left w:val="nil"/>
                <w:bottom w:val="nil"/>
                <w:right w:val="nil"/>
                <w:between w:val="nil"/>
              </w:pBdr>
              <w:ind w:left="-108"/>
              <w:rPr>
                <w:color w:val="000000"/>
                <w:sz w:val="21"/>
                <w:szCs w:val="21"/>
              </w:rPr>
            </w:pPr>
            <w:r>
              <w:rPr>
                <w:color w:val="000000"/>
                <w:sz w:val="21"/>
                <w:szCs w:val="21"/>
              </w:rPr>
              <w:t xml:space="preserve">Sebagaimana yang telah kita lihat, hak asasi manusia sebenarnya adalah tentang kebutuhan kita </w:t>
            </w:r>
            <w:r>
              <w:rPr>
                <w:sz w:val="21"/>
                <w:szCs w:val="21"/>
              </w:rPr>
              <w:t xml:space="preserve">dalam </w:t>
            </w:r>
            <w:r>
              <w:rPr>
                <w:color w:val="000000"/>
                <w:sz w:val="21"/>
                <w:szCs w:val="21"/>
              </w:rPr>
              <w:t xml:space="preserve">kehidupan sehari-hari. Tentang apa yang terjadi di sekolah, peternakan, tempat kerja, rumah, dan lingkungan tempat tinggal kita. Tentang bagaimana kita seharusnya memperlakukan dan diperlakukan oleh satu sama lain. Tentang melindungi kita dari dilecehkan oleh mereka yang memiliki kekuasaan atas hidup kita – tuan tanah, </w:t>
            </w:r>
            <w:r>
              <w:rPr>
                <w:sz w:val="21"/>
                <w:szCs w:val="21"/>
              </w:rPr>
              <w:t>majikan</w:t>
            </w:r>
            <w:r>
              <w:rPr>
                <w:color w:val="000000"/>
                <w:sz w:val="21"/>
                <w:szCs w:val="21"/>
              </w:rPr>
              <w:t xml:space="preserve">, guru, atau bahkan anggota </w:t>
            </w:r>
            <w:r>
              <w:rPr>
                <w:sz w:val="21"/>
                <w:szCs w:val="21"/>
              </w:rPr>
              <w:t>keluarga</w:t>
            </w:r>
            <w:r>
              <w:rPr>
                <w:color w:val="000000"/>
                <w:sz w:val="21"/>
                <w:szCs w:val="21"/>
              </w:rPr>
              <w:t xml:space="preserve">. Dan tentu saja, oleh pihak berwenang seperti polisi, pengadilan, tentara, dan pemerintah. </w:t>
            </w:r>
          </w:p>
          <w:p w:rsidR="002C433C" w:rsidRDefault="00173224" w14:paraId="21F4C7FC" w14:textId="77777777">
            <w:pPr>
              <w:pBdr>
                <w:top w:val="nil"/>
                <w:left w:val="nil"/>
                <w:bottom w:val="nil"/>
                <w:right w:val="nil"/>
                <w:between w:val="nil"/>
              </w:pBdr>
              <w:ind w:left="-108" w:firstLine="258"/>
              <w:rPr>
                <w:color w:val="000000"/>
                <w:sz w:val="21"/>
                <w:szCs w:val="21"/>
              </w:rPr>
            </w:pPr>
            <w:r>
              <w:rPr>
                <w:color w:val="000000"/>
                <w:sz w:val="21"/>
                <w:szCs w:val="21"/>
              </w:rPr>
              <w:t>Mungkin kita bisa simpulkan dengan mengatakan bahwa hak asasi manusia adalah tentang masyarakat yang ingin kita tinggali dan bangun.  </w:t>
            </w:r>
          </w:p>
          <w:p w:rsidR="002C433C" w:rsidRDefault="00173224" w14:paraId="46A8E5EA" w14:textId="77777777">
            <w:pPr>
              <w:pBdr>
                <w:top w:val="nil"/>
                <w:left w:val="nil"/>
                <w:bottom w:val="nil"/>
                <w:right w:val="nil"/>
                <w:between w:val="nil"/>
              </w:pBdr>
              <w:ind w:left="-112" w:firstLine="284"/>
              <w:rPr>
                <w:color w:val="000000"/>
                <w:sz w:val="21"/>
                <w:szCs w:val="21"/>
              </w:rPr>
            </w:pPr>
            <w:r>
              <w:rPr>
                <w:color w:val="000000"/>
                <w:sz w:val="21"/>
                <w:szCs w:val="21"/>
              </w:rPr>
              <w:t xml:space="preserve">Jika hak asasi manusia ingin diwujudkan </w:t>
            </w:r>
            <w:r>
              <w:rPr>
                <w:sz w:val="21"/>
                <w:szCs w:val="21"/>
              </w:rPr>
              <w:t xml:space="preserve">dalam </w:t>
            </w:r>
            <w:r>
              <w:rPr>
                <w:color w:val="000000"/>
                <w:sz w:val="21"/>
                <w:szCs w:val="21"/>
              </w:rPr>
              <w:t xml:space="preserve">komunitas kita, maka kita semua harus memiliki peran. Banyak pelanggaran hak asasi manusia terjadi karena seseorang biasa tidak menghargai hak orang lain – </w:t>
            </w:r>
            <w:r>
              <w:rPr>
                <w:sz w:val="21"/>
                <w:szCs w:val="21"/>
              </w:rPr>
              <w:t xml:space="preserve">misalnya, </w:t>
            </w:r>
            <w:r>
              <w:rPr>
                <w:color w:val="000000"/>
                <w:sz w:val="21"/>
                <w:szCs w:val="21"/>
              </w:rPr>
              <w:t xml:space="preserve">ketika kita memperlakukan beberapa orang seolah-olah mereka tidak sama. Dan pemerintah, </w:t>
            </w:r>
            <w:r>
              <w:rPr>
                <w:sz w:val="21"/>
                <w:szCs w:val="21"/>
              </w:rPr>
              <w:t xml:space="preserve">dunia usaha </w:t>
            </w:r>
            <w:r>
              <w:rPr>
                <w:color w:val="000000"/>
                <w:sz w:val="21"/>
                <w:szCs w:val="21"/>
              </w:rPr>
              <w:t xml:space="preserve">dan orang-orang lain dapat terus melanggar hak asasi manusia karena orang-orang tidak saling mendukung satu sama lain dan mencoba untuk </w:t>
            </w:r>
            <w:r>
              <w:rPr>
                <w:sz w:val="21"/>
                <w:szCs w:val="21"/>
              </w:rPr>
              <w:t xml:space="preserve">mengubah </w:t>
            </w:r>
            <w:r>
              <w:rPr>
                <w:color w:val="000000"/>
                <w:sz w:val="21"/>
                <w:szCs w:val="21"/>
              </w:rPr>
              <w:t>banyak hal. Karena seringkali kita diam. </w:t>
            </w:r>
            <w:r>
              <w:rPr>
                <w:color w:val="000000"/>
                <w:sz w:val="21"/>
                <w:szCs w:val="21"/>
              </w:rPr>
              <w:br/>
            </w:r>
          </w:p>
        </w:tc>
      </w:tr>
      <w:tr w:rsidR="002C433C" w:rsidTr="32B36693" w14:paraId="33493DDA" w14:textId="77777777">
        <w:trPr>
          <w:trHeight w:val="3810"/>
        </w:trPr>
        <w:tc>
          <w:tcPr>
            <w:tcW w:w="2268" w:type="dxa"/>
            <w:tcBorders>
              <w:top w:val="nil"/>
              <w:bottom w:val="nil"/>
              <w:right w:val="nil"/>
            </w:tcBorders>
            <w:tcMar/>
          </w:tcPr>
          <w:p w:rsidR="002C433C" w:rsidRDefault="002C433C" w14:paraId="1DCD7337" w14:textId="77777777">
            <w:pPr>
              <w:pBdr>
                <w:top w:val="nil"/>
                <w:left w:val="nil"/>
                <w:bottom w:val="nil"/>
                <w:right w:val="nil"/>
                <w:between w:val="nil"/>
              </w:pBdr>
              <w:rPr>
                <w:color w:val="000000"/>
                <w:sz w:val="21"/>
                <w:szCs w:val="21"/>
              </w:rPr>
            </w:pPr>
          </w:p>
          <w:p w:rsidR="002C433C" w:rsidRDefault="00173224" w14:paraId="6DC9C6D7"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18687B10" wp14:editId="7B45D579">
                  <wp:extent cx="1130300" cy="641350"/>
                  <wp:effectExtent l="0" t="0" r="0" b="0"/>
                  <wp:docPr id="59" name="image22.jpg" descr="En bild som visar text, skrivare&#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22.jpg" descr="En bild som visar text, skrivare&#10;&#10;Automatiskt genererad beskrivning"/>
                          <pic:cNvPicPr preferRelativeResize="0"/>
                        </pic:nvPicPr>
                        <pic:blipFill>
                          <a:blip r:embed="rId28"/>
                          <a:srcRect/>
                          <a:stretch>
                            <a:fillRect/>
                          </a:stretch>
                        </pic:blipFill>
                        <pic:spPr>
                          <a:xfrm>
                            <a:off x="0" y="0"/>
                            <a:ext cx="1130300" cy="641350"/>
                          </a:xfrm>
                          <a:prstGeom prst="rect">
                            <a:avLst/>
                          </a:prstGeom>
                          <a:ln/>
                        </pic:spPr>
                      </pic:pic>
                    </a:graphicData>
                  </a:graphic>
                </wp:inline>
              </w:drawing>
            </w:r>
          </w:p>
        </w:tc>
        <w:tc>
          <w:tcPr>
            <w:tcW w:w="6763" w:type="dxa"/>
            <w:tcBorders>
              <w:top w:val="dotted" w:color="000000" w:themeColor="text1" w:sz="4" w:space="0"/>
              <w:left w:val="nil"/>
              <w:bottom w:val="nil"/>
            </w:tcBorders>
            <w:tcMar/>
          </w:tcPr>
          <w:p w:rsidR="002C433C" w:rsidRDefault="002C433C" w14:paraId="70DE1958" w14:textId="77777777">
            <w:pPr>
              <w:pBdr>
                <w:top w:val="nil"/>
                <w:left w:val="nil"/>
                <w:bottom w:val="nil"/>
                <w:right w:val="nil"/>
                <w:between w:val="nil"/>
              </w:pBdr>
              <w:ind w:left="-108"/>
              <w:rPr>
                <w:color w:val="000000"/>
                <w:sz w:val="21"/>
                <w:szCs w:val="21"/>
              </w:rPr>
            </w:pPr>
          </w:p>
          <w:p w:rsidR="002C433C" w:rsidRDefault="00173224" w14:paraId="137F2CE6" w14:textId="77777777">
            <w:pPr>
              <w:pBdr>
                <w:top w:val="nil"/>
                <w:left w:val="nil"/>
                <w:bottom w:val="nil"/>
                <w:right w:val="nil"/>
                <w:between w:val="nil"/>
              </w:pBdr>
              <w:ind w:left="-113"/>
              <w:rPr>
                <w:color w:val="000000"/>
                <w:sz w:val="21"/>
                <w:szCs w:val="21"/>
              </w:rPr>
            </w:pPr>
            <w:r>
              <w:rPr>
                <w:color w:val="000000"/>
                <w:sz w:val="21"/>
                <w:szCs w:val="21"/>
              </w:rPr>
              <w:t xml:space="preserve">Kita bukan pemerintah – kita belum menandatangani perjanjian internasional hak asasi manusia. Kita tidak memiliki tugas hukum untuk memastikan hak asasi manusia dipenuhi. Tetapi </w:t>
            </w:r>
            <w:r>
              <w:rPr>
                <w:color w:val="000000"/>
                <w:sz w:val="21"/>
                <w:szCs w:val="21"/>
              </w:rPr>
              <w:t>kita adalah manusia dengan akal dan hati nurani, dan kita memiliki kewajiban moral satu sama lain. Seperti yang dikatakan oleh Deklarasi Universal Hak Asasi Manusia:   </w:t>
            </w:r>
          </w:p>
          <w:p w:rsidR="002C433C" w:rsidRDefault="002C433C" w14:paraId="10EA24A3" w14:textId="77777777">
            <w:pPr>
              <w:ind w:left="172" w:right="131"/>
              <w:rPr>
                <w:sz w:val="21"/>
                <w:szCs w:val="21"/>
              </w:rPr>
            </w:pPr>
          </w:p>
          <w:p w:rsidR="002C433C" w:rsidRDefault="00173224" w14:paraId="018C33B8" w14:textId="77777777">
            <w:pPr>
              <w:ind w:left="170" w:right="272"/>
              <w:rPr>
                <w:sz w:val="21"/>
                <w:szCs w:val="21"/>
              </w:rPr>
            </w:pPr>
            <w:r>
              <w:rPr>
                <w:sz w:val="21"/>
                <w:szCs w:val="21"/>
              </w:rPr>
              <w:t>“Semua manusia terlahir sama dalam martabat dan hak. Mereka diberkahi dengan akal dan hati nurani dan harus bertindak dalam semangat persaudaraan kepada satu sama lain.”</w:t>
            </w:r>
          </w:p>
          <w:p w:rsidR="002C433C" w:rsidRDefault="00173224" w14:paraId="7AA8DDA7" w14:textId="77777777">
            <w:pPr>
              <w:ind w:left="170" w:right="272"/>
              <w:rPr>
                <w:sz w:val="21"/>
                <w:szCs w:val="21"/>
              </w:rPr>
            </w:pPr>
            <w:r>
              <w:rPr>
                <w:sz w:val="21"/>
                <w:szCs w:val="21"/>
              </w:rPr>
              <w:br/>
            </w:r>
            <w:r>
              <w:rPr>
                <w:sz w:val="21"/>
                <w:szCs w:val="21"/>
              </w:rPr>
              <w:t xml:space="preserve">“... setiap individu dan setiap organ masyarakat […] harus berjuang dengan pengajaran dan pendidikan untuk mendukung penghormatan terhadap hak dan kebebasan ini.” </w:t>
            </w:r>
          </w:p>
          <w:p w:rsidR="002C433C" w:rsidRDefault="002C433C" w14:paraId="3B4C3845" w14:textId="77777777">
            <w:pPr>
              <w:ind w:left="172" w:right="131"/>
              <w:rPr>
                <w:sz w:val="21"/>
                <w:szCs w:val="21"/>
                <w:highlight w:val="yellow"/>
              </w:rPr>
            </w:pPr>
          </w:p>
          <w:p w:rsidR="002C433C" w:rsidRDefault="00173224" w14:paraId="761783F5" w14:textId="77777777">
            <w:pPr>
              <w:pBdr>
                <w:top w:val="nil"/>
                <w:left w:val="nil"/>
                <w:bottom w:val="nil"/>
                <w:right w:val="nil"/>
                <w:between w:val="nil"/>
              </w:pBdr>
              <w:ind w:left="-112"/>
              <w:rPr>
                <w:color w:val="000000"/>
                <w:sz w:val="21"/>
                <w:szCs w:val="21"/>
              </w:rPr>
            </w:pPr>
            <w:r>
              <w:rPr>
                <w:color w:val="000000"/>
                <w:sz w:val="21"/>
                <w:szCs w:val="21"/>
              </w:rPr>
              <w:t>Setiap kali kita memiliki kekuatan untuk berbuat baik atau buruk dalam kehidupan orang lain;</w:t>
            </w:r>
            <w:r>
              <w:rPr>
                <w:sz w:val="21"/>
                <w:szCs w:val="21"/>
              </w:rPr>
              <w:t xml:space="preserve"> </w:t>
            </w:r>
            <w:r>
              <w:rPr>
                <w:color w:val="000000"/>
                <w:sz w:val="21"/>
                <w:szCs w:val="21"/>
              </w:rPr>
              <w:t>kita memiliki kewajiban moral untuk menegakkan hak asasi manusia. Kita tidak dapat melakukan segalanya – dalam beberapa situasi sulit untuk memikirkan apa yang dapat kita lakukan – tetapi ketika kita melihat ketidakadilan terjadi, dan kita BISA melakukan sesuatu untuk membantu, mungkin kita memiliki kewajiban moral untuk mencoba.   </w:t>
            </w:r>
          </w:p>
          <w:p w:rsidR="002C433C" w:rsidRDefault="00173224" w14:paraId="7F2E467C" w14:textId="77777777">
            <w:pPr>
              <w:pBdr>
                <w:top w:val="nil"/>
                <w:left w:val="nil"/>
                <w:bottom w:val="nil"/>
                <w:right w:val="nil"/>
                <w:between w:val="nil"/>
              </w:pBdr>
              <w:ind w:left="-108" w:firstLine="284"/>
              <w:rPr>
                <w:color w:val="000000"/>
                <w:sz w:val="21"/>
                <w:szCs w:val="21"/>
              </w:rPr>
            </w:pPr>
            <w:r>
              <w:rPr>
                <w:color w:val="000000"/>
                <w:sz w:val="21"/>
                <w:szCs w:val="21"/>
              </w:rPr>
              <w:t>Melakukan sesuatu bisa semudah menjadi tetangga yang baik.  </w:t>
            </w:r>
            <w:r>
              <w:rPr>
                <w:color w:val="000000"/>
                <w:sz w:val="21"/>
                <w:szCs w:val="21"/>
              </w:rPr>
              <w:br/>
            </w:r>
          </w:p>
          <w:p w:rsidR="002C433C" w:rsidRDefault="002C433C" w14:paraId="2D53063F" w14:textId="77777777">
            <w:pPr>
              <w:pBdr>
                <w:top w:val="nil"/>
                <w:left w:val="nil"/>
                <w:bottom w:val="nil"/>
                <w:right w:val="nil"/>
                <w:between w:val="nil"/>
              </w:pBdr>
              <w:ind w:left="-108" w:firstLine="284"/>
              <w:rPr>
                <w:rFonts w:ascii="Times New Roman" w:hAnsi="Times New Roman" w:eastAsia="Times New Roman" w:cs="Times New Roman"/>
                <w:color w:val="000000"/>
              </w:rPr>
            </w:pPr>
          </w:p>
          <w:p w:rsidR="002C433C" w:rsidRDefault="002C433C" w14:paraId="65237AD2" w14:textId="77777777">
            <w:pPr>
              <w:pBdr>
                <w:top w:val="nil"/>
                <w:left w:val="nil"/>
                <w:bottom w:val="nil"/>
                <w:right w:val="nil"/>
                <w:between w:val="nil"/>
              </w:pBdr>
              <w:ind w:left="-108" w:firstLine="284"/>
              <w:rPr>
                <w:rFonts w:ascii="Times New Roman" w:hAnsi="Times New Roman" w:eastAsia="Times New Roman" w:cs="Times New Roman"/>
                <w:color w:val="000000"/>
              </w:rPr>
            </w:pPr>
          </w:p>
          <w:p w:rsidR="002C433C" w:rsidRDefault="002C433C" w14:paraId="1D2BC5A0" w14:textId="77777777">
            <w:pPr>
              <w:pBdr>
                <w:top w:val="nil"/>
                <w:left w:val="nil"/>
                <w:bottom w:val="nil"/>
                <w:right w:val="nil"/>
                <w:between w:val="nil"/>
              </w:pBdr>
              <w:ind w:left="-108" w:firstLine="284"/>
              <w:rPr>
                <w:color w:val="000000"/>
                <w:sz w:val="21"/>
                <w:szCs w:val="21"/>
              </w:rPr>
            </w:pPr>
          </w:p>
        </w:tc>
      </w:tr>
      <w:tr w:rsidR="002C433C" w:rsidTr="32B36693" w14:paraId="3F76A295" w14:textId="77777777">
        <w:trPr>
          <w:trHeight w:val="397"/>
        </w:trPr>
        <w:tc>
          <w:tcPr>
            <w:tcW w:w="2268" w:type="dxa"/>
            <w:tcBorders>
              <w:top w:val="nil"/>
              <w:bottom w:val="nil"/>
              <w:right w:val="nil"/>
            </w:tcBorders>
            <w:tcMar/>
          </w:tcPr>
          <w:p w:rsidR="002C433C" w:rsidRDefault="002C433C" w14:paraId="1BD6ACEA" w14:textId="77777777">
            <w:pPr>
              <w:pBdr>
                <w:top w:val="nil"/>
                <w:left w:val="nil"/>
                <w:bottom w:val="nil"/>
                <w:right w:val="nil"/>
                <w:between w:val="nil"/>
              </w:pBdr>
              <w:rPr>
                <w:color w:val="000000"/>
                <w:sz w:val="21"/>
                <w:szCs w:val="21"/>
              </w:rPr>
            </w:pPr>
          </w:p>
        </w:tc>
        <w:tc>
          <w:tcPr>
            <w:tcW w:w="6763" w:type="dxa"/>
            <w:tcBorders>
              <w:top w:val="nil"/>
              <w:left w:val="nil"/>
              <w:bottom w:val="single" w:color="000000" w:themeColor="text1" w:sz="4" w:space="0"/>
            </w:tcBorders>
            <w:tcMar/>
            <w:vAlign w:val="bottom"/>
          </w:tcPr>
          <w:p w:rsidR="002C433C" w:rsidRDefault="00173224" w14:paraId="15B442E2" w14:textId="77777777">
            <w:pPr>
              <w:pBdr>
                <w:top w:val="nil"/>
                <w:left w:val="nil"/>
                <w:bottom w:val="nil"/>
                <w:right w:val="nil"/>
                <w:between w:val="nil"/>
              </w:pBdr>
              <w:ind w:left="-110"/>
              <w:rPr>
                <w:b/>
                <w:color w:val="FFFFFF"/>
                <w:sz w:val="21"/>
                <w:szCs w:val="21"/>
              </w:rPr>
            </w:pPr>
            <w:r>
              <w:rPr>
                <w:b/>
                <w:color w:val="000000"/>
                <w:sz w:val="21"/>
                <w:szCs w:val="21"/>
              </w:rPr>
              <w:t xml:space="preserve">CERITA </w:t>
            </w:r>
            <w:r>
              <w:rPr>
                <w:b/>
                <w:color w:val="000000"/>
                <w:sz w:val="21"/>
                <w:szCs w:val="21"/>
              </w:rPr>
              <w:t>PEMBUAT PERUBAHAN</w:t>
            </w:r>
          </w:p>
        </w:tc>
      </w:tr>
      <w:tr w:rsidR="002C433C" w:rsidTr="32B36693" w14:paraId="2BDBC302" w14:textId="77777777">
        <w:trPr>
          <w:trHeight w:val="1020"/>
        </w:trPr>
        <w:tc>
          <w:tcPr>
            <w:tcW w:w="2268" w:type="dxa"/>
            <w:tcBorders>
              <w:top w:val="nil"/>
              <w:bottom w:val="nil"/>
              <w:right w:val="nil"/>
            </w:tcBorders>
            <w:tcMar/>
          </w:tcPr>
          <w:p w:rsidR="002C433C" w:rsidRDefault="002C433C" w14:paraId="4547F6BC" w14:textId="77777777">
            <w:pPr>
              <w:pBdr>
                <w:top w:val="nil"/>
                <w:left w:val="nil"/>
                <w:bottom w:val="nil"/>
                <w:right w:val="nil"/>
                <w:between w:val="nil"/>
              </w:pBdr>
              <w:rPr>
                <w:b/>
                <w:color w:val="000000"/>
                <w:sz w:val="21"/>
                <w:szCs w:val="21"/>
              </w:rPr>
            </w:pPr>
          </w:p>
          <w:p w:rsidR="002C433C" w:rsidRDefault="00173224" w14:paraId="74D16482" w14:textId="77777777">
            <w:pPr>
              <w:pBdr>
                <w:top w:val="nil"/>
                <w:left w:val="nil"/>
                <w:bottom w:val="nil"/>
                <w:right w:val="nil"/>
                <w:between w:val="nil"/>
              </w:pBdr>
              <w:rPr>
                <w:b/>
                <w:color w:val="000000"/>
                <w:sz w:val="21"/>
                <w:szCs w:val="21"/>
              </w:rPr>
            </w:pPr>
            <w:r>
              <w:rPr>
                <w:b/>
                <w:noProof/>
                <w:color w:val="000000"/>
                <w:sz w:val="21"/>
                <w:szCs w:val="21"/>
              </w:rPr>
              <w:drawing>
                <wp:inline distT="0" distB="0" distL="0" distR="0" wp14:anchorId="411B79CB" wp14:editId="561C3DE2">
                  <wp:extent cx="1130300" cy="641350"/>
                  <wp:effectExtent l="0" t="0" r="0" b="0"/>
                  <wp:docPr id="60" name="image18.jpg" descr="En bild som visar text, person, promenerar, personer&#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18.jpg" descr="En bild som visar text, person, promenerar, personer&#10;&#10;Automatiskt genererad beskrivning"/>
                          <pic:cNvPicPr preferRelativeResize="0"/>
                        </pic:nvPicPr>
                        <pic:blipFill>
                          <a:blip r:embed="rId29"/>
                          <a:srcRect/>
                          <a:stretch>
                            <a:fillRect/>
                          </a:stretch>
                        </pic:blipFill>
                        <pic:spPr>
                          <a:xfrm>
                            <a:off x="0" y="0"/>
                            <a:ext cx="1130300" cy="641350"/>
                          </a:xfrm>
                          <a:prstGeom prst="rect">
                            <a:avLst/>
                          </a:prstGeom>
                          <a:ln/>
                        </pic:spPr>
                      </pic:pic>
                    </a:graphicData>
                  </a:graphic>
                </wp:inline>
              </w:drawing>
            </w:r>
          </w:p>
        </w:tc>
        <w:tc>
          <w:tcPr>
            <w:tcW w:w="6763" w:type="dxa"/>
            <w:tcBorders>
              <w:top w:val="single" w:color="000000" w:themeColor="text1" w:sz="4" w:space="0"/>
              <w:left w:val="nil"/>
              <w:bottom w:val="dotted" w:color="000000" w:themeColor="text1" w:sz="4" w:space="0"/>
            </w:tcBorders>
            <w:tcMar/>
          </w:tcPr>
          <w:p w:rsidR="002C433C" w:rsidRDefault="00173224" w14:paraId="2009C3BE" w14:textId="77777777">
            <w:pPr>
              <w:pBdr>
                <w:top w:val="nil"/>
                <w:left w:val="nil"/>
                <w:bottom w:val="nil"/>
                <w:right w:val="nil"/>
                <w:between w:val="nil"/>
              </w:pBdr>
              <w:ind w:left="-108"/>
              <w:rPr>
                <w:color w:val="000000"/>
                <w:sz w:val="21"/>
                <w:szCs w:val="21"/>
              </w:rPr>
            </w:pPr>
            <w:r>
              <w:rPr>
                <w:color w:val="000000"/>
                <w:sz w:val="21"/>
                <w:szCs w:val="21"/>
              </w:rPr>
              <w:br/>
            </w:r>
            <w:r>
              <w:rPr>
                <w:color w:val="000000"/>
                <w:sz w:val="21"/>
                <w:szCs w:val="21"/>
              </w:rPr>
              <w:t>Shafaq Hassan</w:t>
            </w:r>
            <w:r>
              <w:rPr>
                <w:sz w:val="21"/>
                <w:szCs w:val="21"/>
              </w:rPr>
              <w:t xml:space="preserve"> </w:t>
            </w:r>
            <w:r>
              <w:rPr>
                <w:color w:val="000000"/>
                <w:sz w:val="21"/>
                <w:szCs w:val="21"/>
              </w:rPr>
              <w:t xml:space="preserve">adalah seorang </w:t>
            </w:r>
            <w:r>
              <w:rPr>
                <w:sz w:val="21"/>
                <w:szCs w:val="21"/>
              </w:rPr>
              <w:t xml:space="preserve">perempuan </w:t>
            </w:r>
            <w:r>
              <w:rPr>
                <w:color w:val="000000"/>
                <w:sz w:val="21"/>
                <w:szCs w:val="21"/>
              </w:rPr>
              <w:t xml:space="preserve">Muslim Inggris yang berasal dari London Selatan. Dalam beberapa tahun belakangan ini telah terjadi peningkatan kejahatan rasial di Inggris. Kaum muslim dan khususnya </w:t>
            </w:r>
            <w:r>
              <w:rPr>
                <w:sz w:val="21"/>
                <w:szCs w:val="21"/>
              </w:rPr>
              <w:t>perempuan</w:t>
            </w:r>
            <w:r>
              <w:rPr>
                <w:color w:val="000000"/>
                <w:sz w:val="21"/>
                <w:szCs w:val="21"/>
              </w:rPr>
              <w:t xml:space="preserve"> Muslim yang memakai penutup kepala (hijab), seperti Shafaq, seringkali menjadi target serangan, baik secara online maupun di jalan. Dalam konteks ini, perilaku persahabatan dan kemurahan hati sehari-hari antara orang-orang dari komunitas keyakinan yang berbeda-beda dapat menjadi sangat berarti.  </w:t>
            </w:r>
          </w:p>
          <w:p w:rsidR="002C433C" w:rsidRDefault="00173224" w14:paraId="31A714E2" w14:textId="77777777">
            <w:pPr>
              <w:pBdr>
                <w:top w:val="nil"/>
                <w:left w:val="nil"/>
                <w:bottom w:val="nil"/>
                <w:right w:val="nil"/>
                <w:between w:val="nil"/>
              </w:pBdr>
              <w:ind w:left="-108" w:firstLine="280"/>
              <w:rPr>
                <w:color w:val="000000"/>
                <w:sz w:val="21"/>
                <w:szCs w:val="21"/>
              </w:rPr>
            </w:pPr>
            <w:r>
              <w:rPr>
                <w:color w:val="000000"/>
                <w:sz w:val="21"/>
                <w:szCs w:val="21"/>
              </w:rPr>
              <w:t xml:space="preserve">Shafaq mengatakan bahwa </w:t>
            </w:r>
            <w:r>
              <w:rPr>
                <w:color w:val="000000"/>
                <w:sz w:val="21"/>
                <w:szCs w:val="21"/>
              </w:rPr>
              <w:t>keyakinannya akan kemanusiaan pulih kembali saat tetangga non-Muslim nya tiba-tiba memberikan dirinya dan anak laki-lakinya yang berusia 14 tahun, Ayaan, hadiah berupa kurma untuk perayaan Idul Fitri.  </w:t>
            </w:r>
          </w:p>
          <w:p w:rsidR="002C433C" w:rsidRDefault="002C433C" w14:paraId="71D8F92A" w14:textId="77777777">
            <w:pPr>
              <w:pBdr>
                <w:top w:val="nil"/>
                <w:left w:val="nil"/>
                <w:bottom w:val="nil"/>
                <w:right w:val="nil"/>
                <w:between w:val="nil"/>
              </w:pBdr>
              <w:ind w:left="-108"/>
              <w:rPr>
                <w:color w:val="000000"/>
                <w:sz w:val="21"/>
                <w:szCs w:val="21"/>
              </w:rPr>
            </w:pPr>
          </w:p>
        </w:tc>
      </w:tr>
      <w:tr w:rsidR="002C433C" w:rsidTr="32B36693" w14:paraId="6A32DBEB" w14:textId="77777777">
        <w:tc>
          <w:tcPr>
            <w:tcW w:w="2268" w:type="dxa"/>
            <w:tcBorders>
              <w:top w:val="nil"/>
              <w:bottom w:val="nil"/>
              <w:right w:val="nil"/>
            </w:tcBorders>
            <w:tcMar/>
          </w:tcPr>
          <w:p w:rsidR="002C433C" w:rsidRDefault="002C433C" w14:paraId="28D4FC38" w14:textId="77777777">
            <w:pPr>
              <w:pBdr>
                <w:top w:val="nil"/>
                <w:left w:val="nil"/>
                <w:bottom w:val="nil"/>
                <w:right w:val="nil"/>
                <w:between w:val="nil"/>
              </w:pBdr>
              <w:rPr>
                <w:color w:val="000000"/>
                <w:sz w:val="21"/>
                <w:szCs w:val="21"/>
              </w:rPr>
            </w:pPr>
          </w:p>
          <w:p w:rsidR="002C433C" w:rsidRDefault="00173224" w14:paraId="0DDCB7AE"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147ED87A" wp14:editId="61437DD6">
                  <wp:extent cx="1130300" cy="641350"/>
                  <wp:effectExtent l="0" t="0" r="0" b="0"/>
                  <wp:docPr id="61" name="image21.jpg" descr="En bild som visar inomhus&#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21.jpg" descr="En bild som visar inomhus&#10;&#10;Automatiskt genererad beskrivning"/>
                          <pic:cNvPicPr preferRelativeResize="0"/>
                        </pic:nvPicPr>
                        <pic:blipFill>
                          <a:blip r:embed="rId30"/>
                          <a:srcRect/>
                          <a:stretch>
                            <a:fillRect/>
                          </a:stretch>
                        </pic:blipFill>
                        <pic:spPr>
                          <a:xfrm>
                            <a:off x="0" y="0"/>
                            <a:ext cx="1130300" cy="641350"/>
                          </a:xfrm>
                          <a:prstGeom prst="rect">
                            <a:avLst/>
                          </a:prstGeom>
                          <a:ln/>
                        </pic:spPr>
                      </pic:pic>
                    </a:graphicData>
                  </a:graphic>
                </wp:inline>
              </w:drawing>
            </w:r>
          </w:p>
        </w:tc>
        <w:tc>
          <w:tcPr>
            <w:tcW w:w="6763" w:type="dxa"/>
            <w:tcBorders>
              <w:top w:val="dotted" w:color="000000" w:themeColor="text1" w:sz="4" w:space="0"/>
              <w:left w:val="nil"/>
            </w:tcBorders>
            <w:tcMar/>
          </w:tcPr>
          <w:p w:rsidR="002C433C" w:rsidRDefault="002C433C" w14:paraId="677F3EB0" w14:textId="77777777">
            <w:pPr>
              <w:pBdr>
                <w:top w:val="nil"/>
                <w:left w:val="nil"/>
                <w:bottom w:val="nil"/>
                <w:right w:val="nil"/>
                <w:between w:val="nil"/>
              </w:pBdr>
              <w:ind w:left="-108"/>
              <w:rPr>
                <w:color w:val="000000"/>
                <w:sz w:val="21"/>
                <w:szCs w:val="21"/>
              </w:rPr>
            </w:pPr>
          </w:p>
          <w:p w:rsidR="002C433C" w:rsidRDefault="00173224" w14:paraId="1794D3C9" w14:textId="77777777">
            <w:pPr>
              <w:pBdr>
                <w:top w:val="nil"/>
                <w:left w:val="nil"/>
                <w:bottom w:val="nil"/>
                <w:right w:val="nil"/>
                <w:between w:val="nil"/>
              </w:pBdr>
              <w:ind w:left="-108"/>
              <w:rPr>
                <w:color w:val="000000"/>
                <w:sz w:val="21"/>
                <w:szCs w:val="21"/>
              </w:rPr>
            </w:pPr>
            <w:r>
              <w:rPr>
                <w:color w:val="000000"/>
                <w:sz w:val="21"/>
                <w:szCs w:val="21"/>
              </w:rPr>
              <w:t xml:space="preserve">Sebuah postingan akun Twitter Shafaq </w:t>
            </w:r>
            <w:r>
              <w:rPr>
                <w:color w:val="000000"/>
                <w:sz w:val="21"/>
                <w:szCs w:val="21"/>
              </w:rPr>
              <w:t>berupa foto dari hadiah tersebut mengatakan: </w:t>
            </w:r>
          </w:p>
          <w:p w:rsidR="002C433C" w:rsidRDefault="002C433C" w14:paraId="438D846F" w14:textId="77777777">
            <w:pPr>
              <w:pBdr>
                <w:top w:val="nil"/>
                <w:left w:val="nil"/>
                <w:bottom w:val="nil"/>
                <w:right w:val="nil"/>
                <w:between w:val="nil"/>
              </w:pBdr>
              <w:ind w:left="172" w:right="273"/>
              <w:rPr>
                <w:color w:val="000000"/>
                <w:sz w:val="21"/>
                <w:szCs w:val="21"/>
              </w:rPr>
            </w:pPr>
          </w:p>
          <w:p w:rsidR="002C433C" w:rsidRDefault="00173224" w14:paraId="271E7BEE" w14:textId="77777777">
            <w:pPr>
              <w:pBdr>
                <w:top w:val="nil"/>
                <w:left w:val="nil"/>
                <w:bottom w:val="nil"/>
                <w:right w:val="nil"/>
                <w:between w:val="nil"/>
              </w:pBdr>
              <w:ind w:left="172" w:right="273"/>
              <w:rPr>
                <w:color w:val="000000"/>
                <w:sz w:val="21"/>
                <w:szCs w:val="21"/>
              </w:rPr>
            </w:pPr>
            <w:r>
              <w:rPr>
                <w:color w:val="000000"/>
                <w:sz w:val="21"/>
                <w:szCs w:val="21"/>
              </w:rPr>
              <w:t xml:space="preserve">“Tetangga </w:t>
            </w:r>
            <w:r>
              <w:rPr>
                <w:sz w:val="21"/>
                <w:szCs w:val="21"/>
              </w:rPr>
              <w:t>n</w:t>
            </w:r>
            <w:r>
              <w:rPr>
                <w:color w:val="000000"/>
                <w:sz w:val="21"/>
                <w:szCs w:val="21"/>
              </w:rPr>
              <w:t xml:space="preserve">on-Muslim kami benar-benar mengejutkan kami dengan Kurma </w:t>
            </w:r>
            <w:r>
              <w:rPr>
                <w:sz w:val="21"/>
                <w:szCs w:val="21"/>
              </w:rPr>
              <w:t xml:space="preserve">Aljazair </w:t>
            </w:r>
            <w:r>
              <w:rPr>
                <w:color w:val="000000"/>
                <w:sz w:val="21"/>
                <w:szCs w:val="21"/>
              </w:rPr>
              <w:t>dan sebuah sajadah untuk anak saya yang berusia 14 tahun yang telah berpuasa satu bulan penuh. Dia telah menjadi tetangga kami lebih dari 20 tahun, namun benar-benar mengejutkan kami dengan hadiah Idul Fitri.” </w:t>
            </w:r>
          </w:p>
          <w:p w:rsidR="002C433C" w:rsidRDefault="002C433C" w14:paraId="578518A0" w14:textId="77777777">
            <w:pPr>
              <w:pBdr>
                <w:top w:val="nil"/>
                <w:left w:val="nil"/>
                <w:bottom w:val="nil"/>
                <w:right w:val="nil"/>
                <w:between w:val="nil"/>
              </w:pBdr>
              <w:ind w:left="172" w:right="273"/>
              <w:rPr>
                <w:color w:val="000000"/>
                <w:sz w:val="21"/>
                <w:szCs w:val="21"/>
              </w:rPr>
            </w:pPr>
          </w:p>
          <w:p w:rsidR="002C433C" w:rsidRDefault="00173224" w14:paraId="280E90B0" w14:textId="77777777">
            <w:pPr>
              <w:pBdr>
                <w:top w:val="nil"/>
                <w:left w:val="nil"/>
                <w:bottom w:val="nil"/>
                <w:right w:val="nil"/>
                <w:between w:val="nil"/>
              </w:pBdr>
              <w:ind w:left="172" w:right="273"/>
              <w:rPr>
                <w:color w:val="000000"/>
                <w:sz w:val="21"/>
                <w:szCs w:val="21"/>
              </w:rPr>
            </w:pPr>
            <w:r>
              <w:rPr>
                <w:color w:val="000000"/>
                <w:sz w:val="21"/>
                <w:szCs w:val="21"/>
              </w:rPr>
              <w:t xml:space="preserve">“Saya tidak menyadari bahwa dia memperhatikan Ayaan berpuasa. Anak saya merasa sangat </w:t>
            </w:r>
            <w:r>
              <w:rPr>
                <w:sz w:val="21"/>
                <w:szCs w:val="21"/>
              </w:rPr>
              <w:t>dihargai</w:t>
            </w:r>
            <w:r>
              <w:rPr>
                <w:color w:val="000000"/>
                <w:sz w:val="21"/>
                <w:szCs w:val="21"/>
              </w:rPr>
              <w:t>. Mereka tetangga yang ramah, mereka menyukai biryani buatan ibu saya sehingga maka kami selalu mengirimkan mereka sekotak biryani. Kami adalah komunitas yang beragam dan sungguh mengharukan bahwa tetangga kami sangatlah bijaksana dan mendukung Ayaan dan keyakinan agamanya.” </w:t>
            </w:r>
          </w:p>
          <w:p w:rsidR="002C433C" w:rsidRDefault="002C433C" w14:paraId="51D16C41" w14:textId="77777777">
            <w:pPr>
              <w:pBdr>
                <w:top w:val="nil"/>
                <w:left w:val="nil"/>
                <w:bottom w:val="nil"/>
                <w:right w:val="nil"/>
                <w:between w:val="nil"/>
              </w:pBdr>
              <w:ind w:left="-108"/>
              <w:rPr>
                <w:color w:val="000000"/>
                <w:sz w:val="21"/>
                <w:szCs w:val="21"/>
              </w:rPr>
            </w:pPr>
          </w:p>
        </w:tc>
      </w:tr>
      <w:tr w:rsidR="002C433C" w:rsidTr="32B36693" w14:paraId="3293F670" w14:textId="77777777">
        <w:tc>
          <w:tcPr>
            <w:tcW w:w="2268" w:type="dxa"/>
            <w:tcBorders>
              <w:top w:val="nil"/>
              <w:bottom w:val="nil"/>
              <w:right w:val="nil"/>
            </w:tcBorders>
            <w:tcMar/>
          </w:tcPr>
          <w:p w:rsidR="002C433C" w:rsidRDefault="002C433C" w14:paraId="3C2BAC33" w14:textId="77777777">
            <w:pPr>
              <w:pBdr>
                <w:top w:val="nil"/>
                <w:left w:val="nil"/>
                <w:bottom w:val="nil"/>
                <w:right w:val="nil"/>
                <w:between w:val="nil"/>
              </w:pBdr>
              <w:rPr>
                <w:color w:val="000000"/>
                <w:sz w:val="21"/>
                <w:szCs w:val="21"/>
              </w:rPr>
            </w:pPr>
          </w:p>
          <w:p w:rsidR="002C433C" w:rsidRDefault="00173224" w14:paraId="7279F498"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753F5973" wp14:editId="1A578166">
                  <wp:extent cx="1130300" cy="641350"/>
                  <wp:effectExtent l="0" t="0" r="0" b="0"/>
                  <wp:docPr id="62" name="image23.jpg" descr="En bild som visar text, kläder, huvudduk, halsduk&#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23.jpg" descr="En bild som visar text, kläder, huvudduk, halsduk&#10;&#10;Automatiskt genererad beskrivning"/>
                          <pic:cNvPicPr preferRelativeResize="0"/>
                        </pic:nvPicPr>
                        <pic:blipFill>
                          <a:blip r:embed="rId31"/>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2C433C" w14:paraId="4BA963C7" w14:textId="77777777">
            <w:pPr>
              <w:pBdr>
                <w:top w:val="nil"/>
                <w:left w:val="nil"/>
                <w:bottom w:val="nil"/>
                <w:right w:val="nil"/>
                <w:between w:val="nil"/>
              </w:pBdr>
              <w:ind w:left="-108"/>
              <w:rPr>
                <w:color w:val="000000"/>
                <w:sz w:val="21"/>
                <w:szCs w:val="21"/>
              </w:rPr>
            </w:pPr>
          </w:p>
          <w:p w:rsidR="002C433C" w:rsidRDefault="00173224" w14:paraId="3C65AD2C" w14:textId="77777777">
            <w:pPr>
              <w:pBdr>
                <w:top w:val="nil"/>
                <w:left w:val="nil"/>
                <w:bottom w:val="nil"/>
                <w:right w:val="nil"/>
                <w:between w:val="nil"/>
              </w:pBdr>
              <w:ind w:left="-108"/>
              <w:rPr>
                <w:color w:val="000000"/>
                <w:sz w:val="21"/>
                <w:szCs w:val="21"/>
              </w:rPr>
            </w:pPr>
            <w:r>
              <w:rPr>
                <w:color w:val="000000"/>
                <w:sz w:val="21"/>
                <w:szCs w:val="21"/>
              </w:rPr>
              <w:t xml:space="preserve">Zaliha dan Magdalena juga membuat perubahan dalam </w:t>
            </w:r>
            <w:r>
              <w:rPr>
                <w:color w:val="000000"/>
                <w:sz w:val="21"/>
                <w:szCs w:val="21"/>
              </w:rPr>
              <w:t>konteks yang sangat berbeda. Zaliha adalah seorang Muslim yang taat dan seorang nenek</w:t>
            </w:r>
            <w:r>
              <w:rPr>
                <w:sz w:val="21"/>
                <w:szCs w:val="21"/>
              </w:rPr>
              <w:t xml:space="preserve"> </w:t>
            </w:r>
            <w:r>
              <w:rPr>
                <w:color w:val="000000"/>
                <w:sz w:val="21"/>
                <w:szCs w:val="21"/>
              </w:rPr>
              <w:t>dari Pulai Pemba di Zanzibar, di mana ia mengajar di sekolah Al-Qur</w:t>
            </w:r>
            <w:r>
              <w:rPr>
                <w:sz w:val="21"/>
                <w:szCs w:val="21"/>
              </w:rPr>
              <w:t>’</w:t>
            </w:r>
            <w:r>
              <w:rPr>
                <w:color w:val="000000"/>
                <w:sz w:val="21"/>
                <w:szCs w:val="21"/>
              </w:rPr>
              <w:t>an setempat. </w:t>
            </w:r>
          </w:p>
          <w:p w:rsidR="002C433C" w:rsidRDefault="002C433C" w14:paraId="23B14FB2" w14:textId="77777777">
            <w:pPr>
              <w:pBdr>
                <w:top w:val="nil"/>
                <w:left w:val="nil"/>
                <w:bottom w:val="nil"/>
                <w:right w:val="nil"/>
                <w:between w:val="nil"/>
              </w:pBdr>
              <w:ind w:left="-108"/>
              <w:rPr>
                <w:color w:val="000000"/>
                <w:sz w:val="21"/>
                <w:szCs w:val="21"/>
              </w:rPr>
            </w:pPr>
          </w:p>
          <w:p w:rsidR="002C433C" w:rsidRDefault="002C433C" w14:paraId="644B29EB" w14:textId="77777777">
            <w:pPr>
              <w:pBdr>
                <w:top w:val="nil"/>
                <w:left w:val="nil"/>
                <w:bottom w:val="nil"/>
                <w:right w:val="nil"/>
                <w:between w:val="nil"/>
              </w:pBdr>
              <w:ind w:left="-108"/>
              <w:rPr>
                <w:color w:val="000000"/>
                <w:sz w:val="21"/>
                <w:szCs w:val="21"/>
              </w:rPr>
            </w:pPr>
          </w:p>
        </w:tc>
      </w:tr>
      <w:tr w:rsidR="002C433C" w:rsidTr="32B36693" w14:paraId="7591E812" w14:textId="77777777">
        <w:tc>
          <w:tcPr>
            <w:tcW w:w="2268" w:type="dxa"/>
            <w:tcBorders>
              <w:top w:val="nil"/>
              <w:bottom w:val="nil"/>
              <w:right w:val="nil"/>
            </w:tcBorders>
            <w:tcMar/>
          </w:tcPr>
          <w:p w:rsidR="002C433C" w:rsidRDefault="002C433C" w14:paraId="7161E6E6" w14:textId="77777777">
            <w:pPr>
              <w:pBdr>
                <w:top w:val="nil"/>
                <w:left w:val="nil"/>
                <w:bottom w:val="nil"/>
                <w:right w:val="nil"/>
                <w:between w:val="nil"/>
              </w:pBdr>
              <w:rPr>
                <w:i/>
                <w:color w:val="000000"/>
                <w:sz w:val="21"/>
                <w:szCs w:val="21"/>
              </w:rPr>
            </w:pPr>
          </w:p>
          <w:p w:rsidR="002C433C" w:rsidRDefault="00173224" w14:paraId="53E3F8F2" w14:textId="77777777">
            <w:pPr>
              <w:pBdr>
                <w:top w:val="nil"/>
                <w:left w:val="nil"/>
                <w:bottom w:val="nil"/>
                <w:right w:val="nil"/>
                <w:between w:val="nil"/>
              </w:pBdr>
              <w:rPr>
                <w:i/>
                <w:color w:val="000000"/>
                <w:sz w:val="21"/>
                <w:szCs w:val="21"/>
              </w:rPr>
            </w:pPr>
            <w:r>
              <w:rPr>
                <w:i/>
                <w:noProof/>
                <w:color w:val="000000"/>
                <w:sz w:val="21"/>
                <w:szCs w:val="21"/>
              </w:rPr>
              <w:drawing>
                <wp:inline distT="0" distB="0" distL="0" distR="0" wp14:anchorId="2A0BD9D5" wp14:editId="23B08790">
                  <wp:extent cx="1130300" cy="641350"/>
                  <wp:effectExtent l="0" t="0" r="0" b="0"/>
                  <wp:docPr id="37" name="image2.jpg" descr="En bild som visar text, bildram&#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2.jpg" descr="En bild som visar text, bildram&#10;&#10;Automatiskt genererad beskrivning"/>
                          <pic:cNvPicPr preferRelativeResize="0"/>
                        </pic:nvPicPr>
                        <pic:blipFill>
                          <a:blip r:embed="rId32"/>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2C433C" w14:paraId="6BD22B43" w14:textId="77777777">
            <w:pPr>
              <w:pBdr>
                <w:top w:val="nil"/>
                <w:left w:val="nil"/>
                <w:bottom w:val="nil"/>
                <w:right w:val="nil"/>
                <w:between w:val="nil"/>
              </w:pBdr>
              <w:ind w:left="-108"/>
              <w:rPr>
                <w:color w:val="000000"/>
                <w:sz w:val="21"/>
                <w:szCs w:val="21"/>
              </w:rPr>
            </w:pPr>
          </w:p>
          <w:p w:rsidR="002C433C" w:rsidRDefault="00173224" w14:paraId="78D290E3" w14:textId="77777777">
            <w:pPr>
              <w:pBdr>
                <w:top w:val="nil"/>
                <w:left w:val="nil"/>
                <w:bottom w:val="nil"/>
                <w:right w:val="nil"/>
                <w:between w:val="nil"/>
              </w:pBdr>
              <w:ind w:left="-108"/>
              <w:rPr>
                <w:i/>
                <w:color w:val="000000"/>
                <w:sz w:val="21"/>
                <w:szCs w:val="21"/>
              </w:rPr>
            </w:pPr>
            <w:r>
              <w:rPr>
                <w:color w:val="000000"/>
                <w:sz w:val="21"/>
                <w:szCs w:val="21"/>
              </w:rPr>
              <w:t xml:space="preserve">Zaliha </w:t>
            </w:r>
            <w:r>
              <w:rPr>
                <w:sz w:val="21"/>
                <w:szCs w:val="21"/>
              </w:rPr>
              <w:t>mengatakan</w:t>
            </w:r>
            <w:r>
              <w:rPr>
                <w:color w:val="000000"/>
                <w:sz w:val="21"/>
                <w:szCs w:val="21"/>
              </w:rPr>
              <w:t>,  </w:t>
            </w:r>
            <w:r>
              <w:rPr>
                <w:i/>
                <w:color w:val="000000"/>
                <w:sz w:val="21"/>
                <w:szCs w:val="21"/>
              </w:rPr>
              <w:t xml:space="preserve"> </w:t>
            </w:r>
          </w:p>
          <w:p w:rsidR="002C433C" w:rsidRDefault="002C433C" w14:paraId="410D55DE" w14:textId="77777777">
            <w:pPr>
              <w:pBdr>
                <w:top w:val="nil"/>
                <w:left w:val="nil"/>
                <w:bottom w:val="nil"/>
                <w:right w:val="nil"/>
                <w:between w:val="nil"/>
              </w:pBdr>
              <w:ind w:left="172" w:right="273"/>
              <w:rPr>
                <w:color w:val="000000"/>
                <w:sz w:val="21"/>
                <w:szCs w:val="21"/>
              </w:rPr>
            </w:pPr>
          </w:p>
          <w:p w:rsidR="002C433C" w:rsidRDefault="00173224" w14:paraId="37A3F3CD" w14:textId="77777777">
            <w:pPr>
              <w:pBdr>
                <w:top w:val="nil"/>
                <w:left w:val="nil"/>
                <w:bottom w:val="nil"/>
                <w:right w:val="nil"/>
                <w:between w:val="nil"/>
              </w:pBdr>
              <w:ind w:left="174" w:right="273"/>
              <w:rPr>
                <w:color w:val="000000"/>
                <w:sz w:val="21"/>
                <w:szCs w:val="21"/>
              </w:rPr>
            </w:pPr>
            <w:r>
              <w:rPr>
                <w:color w:val="000000"/>
                <w:sz w:val="21"/>
                <w:szCs w:val="21"/>
              </w:rPr>
              <w:t xml:space="preserve">“Saya khawatir dengan terjadinya kerusuhan di </w:t>
            </w:r>
            <w:r>
              <w:rPr>
                <w:color w:val="000000"/>
                <w:sz w:val="21"/>
                <w:szCs w:val="21"/>
              </w:rPr>
              <w:t>komunitas kami. Anak-anak muda kami tidak percaya dengan pemimpin politik kami dan tidak ada kesempatan.” </w:t>
            </w:r>
          </w:p>
          <w:p w:rsidR="002C433C" w:rsidRDefault="002C433C" w14:paraId="27CCC442" w14:textId="77777777">
            <w:pPr>
              <w:pBdr>
                <w:top w:val="nil"/>
                <w:left w:val="nil"/>
                <w:bottom w:val="nil"/>
                <w:right w:val="nil"/>
                <w:between w:val="nil"/>
              </w:pBdr>
              <w:ind w:left="-108"/>
              <w:rPr>
                <w:i/>
                <w:color w:val="000000"/>
                <w:sz w:val="21"/>
                <w:szCs w:val="21"/>
              </w:rPr>
            </w:pPr>
          </w:p>
        </w:tc>
      </w:tr>
      <w:tr w:rsidR="002C433C" w:rsidTr="32B36693" w14:paraId="52B389EA" w14:textId="77777777">
        <w:tc>
          <w:tcPr>
            <w:tcW w:w="2268" w:type="dxa"/>
            <w:tcBorders>
              <w:top w:val="nil"/>
              <w:bottom w:val="nil"/>
              <w:right w:val="nil"/>
            </w:tcBorders>
            <w:tcMar/>
          </w:tcPr>
          <w:p w:rsidR="002C433C" w:rsidRDefault="002C433C" w14:paraId="79810168" w14:textId="77777777">
            <w:pPr>
              <w:pBdr>
                <w:top w:val="nil"/>
                <w:left w:val="nil"/>
                <w:bottom w:val="nil"/>
                <w:right w:val="nil"/>
                <w:between w:val="nil"/>
              </w:pBdr>
              <w:rPr>
                <w:i/>
                <w:color w:val="000000"/>
                <w:sz w:val="21"/>
                <w:szCs w:val="21"/>
              </w:rPr>
            </w:pPr>
          </w:p>
          <w:p w:rsidR="002C433C" w:rsidRDefault="00173224" w14:paraId="651FF12F" w14:textId="77777777">
            <w:pPr>
              <w:pBdr>
                <w:top w:val="nil"/>
                <w:left w:val="nil"/>
                <w:bottom w:val="nil"/>
                <w:right w:val="nil"/>
                <w:between w:val="nil"/>
              </w:pBdr>
              <w:rPr>
                <w:i/>
                <w:color w:val="000000"/>
                <w:sz w:val="21"/>
                <w:szCs w:val="21"/>
              </w:rPr>
            </w:pPr>
            <w:r>
              <w:rPr>
                <w:i/>
                <w:noProof/>
                <w:color w:val="000000"/>
                <w:sz w:val="21"/>
                <w:szCs w:val="21"/>
              </w:rPr>
              <w:drawing>
                <wp:inline distT="0" distB="0" distL="0" distR="0" wp14:anchorId="464D6838" wp14:editId="22A3FC12">
                  <wp:extent cx="1130300" cy="641350"/>
                  <wp:effectExtent l="0" t="0" r="0" b="0"/>
                  <wp:docPr id="38" name="image7.jpg" descr="En bild som visar text, inomhus&#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7.jpg" descr="En bild som visar text, inomhus&#10;&#10;Automatiskt genererad beskrivning"/>
                          <pic:cNvPicPr preferRelativeResize="0"/>
                        </pic:nvPicPr>
                        <pic:blipFill>
                          <a:blip r:embed="rId33"/>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2C433C" w14:paraId="15748266" w14:textId="77777777">
            <w:pPr>
              <w:pBdr>
                <w:top w:val="nil"/>
                <w:left w:val="nil"/>
                <w:bottom w:val="nil"/>
                <w:right w:val="nil"/>
                <w:between w:val="nil"/>
              </w:pBdr>
              <w:ind w:left="-108"/>
              <w:rPr>
                <w:i/>
                <w:color w:val="000000"/>
                <w:sz w:val="21"/>
                <w:szCs w:val="21"/>
              </w:rPr>
            </w:pPr>
          </w:p>
          <w:p w:rsidR="002C433C" w:rsidRDefault="00173224" w14:paraId="31BB533B" w14:textId="77777777">
            <w:pPr>
              <w:pBdr>
                <w:top w:val="nil"/>
                <w:left w:val="nil"/>
                <w:bottom w:val="nil"/>
                <w:right w:val="nil"/>
                <w:between w:val="nil"/>
              </w:pBdr>
              <w:ind w:left="-110" w:right="273"/>
              <w:rPr>
                <w:color w:val="000000"/>
                <w:sz w:val="21"/>
                <w:szCs w:val="21"/>
              </w:rPr>
            </w:pPr>
            <w:r w:rsidRPr="008D63D1">
              <w:rPr>
                <w:sz w:val="21"/>
                <w:szCs w:val="21"/>
              </w:rPr>
              <w:t>Ia melanjutkan,</w:t>
            </w:r>
            <w:r>
              <w:rPr>
                <w:color w:val="000000"/>
                <w:sz w:val="21"/>
                <w:szCs w:val="21"/>
              </w:rPr>
              <w:t xml:space="preserve"> </w:t>
            </w:r>
            <w:r>
              <w:rPr>
                <w:color w:val="000000"/>
                <w:sz w:val="21"/>
                <w:szCs w:val="21"/>
              </w:rPr>
              <w:br/>
            </w:r>
          </w:p>
          <w:p w:rsidR="002C433C" w:rsidRDefault="00173224" w14:paraId="7A74BF8B" w14:textId="77777777">
            <w:pPr>
              <w:pBdr>
                <w:top w:val="nil"/>
                <w:left w:val="nil"/>
                <w:bottom w:val="nil"/>
                <w:right w:val="nil"/>
                <w:between w:val="nil"/>
              </w:pBdr>
              <w:ind w:left="172" w:right="273"/>
              <w:rPr>
                <w:color w:val="000000"/>
                <w:sz w:val="21"/>
                <w:szCs w:val="21"/>
              </w:rPr>
            </w:pPr>
            <w:r>
              <w:rPr>
                <w:color w:val="000000"/>
                <w:sz w:val="21"/>
                <w:szCs w:val="21"/>
              </w:rPr>
              <w:t xml:space="preserve">“Banyak penduduk daratan yang pindah ke sini untuk bekerja di industri pariwisata adalah umat Kristen. Banyak umat Muslim yang saya tahu menyalahkan umat Kristen karena mengambil pekerjaan mereka. Saya telah hidup melewati kerusuhan politik dan ketegangan agama selama bertahun-tahun. Saya telah menyaksikan </w:t>
            </w:r>
            <w:r>
              <w:rPr>
                <w:sz w:val="21"/>
                <w:szCs w:val="21"/>
              </w:rPr>
              <w:t>gereja</w:t>
            </w:r>
            <w:r>
              <w:rPr>
                <w:color w:val="000000"/>
                <w:sz w:val="21"/>
                <w:szCs w:val="21"/>
              </w:rPr>
              <w:t xml:space="preserve"> dibakar, selebaran dengan ujaran kebencian disebarkan, umat Kristen dilecehkan dalam perjalanan ke gereja. Saya melihat muda-mudi kami menjadi lebih radikal dan itu membuat saya khawatir. Itu sebabnya mengapa saya bergabung dengan Komite </w:t>
            </w:r>
            <w:r>
              <w:rPr>
                <w:sz w:val="21"/>
                <w:szCs w:val="21"/>
              </w:rPr>
              <w:t>perempuan</w:t>
            </w:r>
            <w:r>
              <w:rPr>
                <w:color w:val="000000"/>
                <w:sz w:val="21"/>
                <w:szCs w:val="21"/>
              </w:rPr>
              <w:t xml:space="preserve"> Antar Agama.” </w:t>
            </w:r>
          </w:p>
          <w:p w:rsidR="002C433C" w:rsidRDefault="002C433C" w14:paraId="6BE531C7" w14:textId="77777777">
            <w:pPr>
              <w:pBdr>
                <w:top w:val="nil"/>
                <w:left w:val="nil"/>
                <w:bottom w:val="nil"/>
                <w:right w:val="nil"/>
                <w:between w:val="nil"/>
              </w:pBdr>
              <w:ind w:left="-108"/>
              <w:rPr>
                <w:color w:val="000000"/>
                <w:sz w:val="21"/>
                <w:szCs w:val="21"/>
              </w:rPr>
            </w:pPr>
          </w:p>
        </w:tc>
      </w:tr>
      <w:tr w:rsidR="002C433C" w:rsidTr="32B36693" w14:paraId="12FDE213" w14:textId="77777777">
        <w:tc>
          <w:tcPr>
            <w:tcW w:w="2268" w:type="dxa"/>
            <w:tcBorders>
              <w:top w:val="nil"/>
              <w:bottom w:val="nil"/>
              <w:right w:val="nil"/>
            </w:tcBorders>
            <w:tcMar/>
          </w:tcPr>
          <w:p w:rsidR="002C433C" w:rsidRDefault="002C433C" w14:paraId="4CBEC221" w14:textId="77777777">
            <w:pPr>
              <w:pBdr>
                <w:top w:val="nil"/>
                <w:left w:val="nil"/>
                <w:bottom w:val="nil"/>
                <w:right w:val="nil"/>
                <w:between w:val="nil"/>
              </w:pBdr>
              <w:rPr>
                <w:i/>
                <w:color w:val="000000"/>
                <w:sz w:val="21"/>
                <w:szCs w:val="21"/>
              </w:rPr>
            </w:pPr>
          </w:p>
          <w:p w:rsidR="002C433C" w:rsidRDefault="00173224" w14:paraId="4D2A49F3" w14:textId="77777777">
            <w:pPr>
              <w:pBdr>
                <w:top w:val="nil"/>
                <w:left w:val="nil"/>
                <w:bottom w:val="nil"/>
                <w:right w:val="nil"/>
                <w:between w:val="nil"/>
              </w:pBdr>
              <w:rPr>
                <w:i/>
                <w:color w:val="000000"/>
                <w:sz w:val="21"/>
                <w:szCs w:val="21"/>
              </w:rPr>
            </w:pPr>
            <w:r>
              <w:rPr>
                <w:i/>
                <w:noProof/>
                <w:color w:val="000000"/>
                <w:sz w:val="21"/>
                <w:szCs w:val="21"/>
              </w:rPr>
              <w:drawing>
                <wp:inline distT="0" distB="0" distL="0" distR="0" wp14:anchorId="0809FC35" wp14:editId="021D438A">
                  <wp:extent cx="1130300" cy="641350"/>
                  <wp:effectExtent l="0" t="0" r="0" b="0"/>
                  <wp:docPr id="39" name="image3.jpg" descr="En bild som visar text, inomhus&#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3.jpg" descr="En bild som visar text, inomhus&#10;&#10;Automatiskt genererad beskrivning"/>
                          <pic:cNvPicPr preferRelativeResize="0"/>
                        </pic:nvPicPr>
                        <pic:blipFill>
                          <a:blip r:embed="rId34"/>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2C433C" w14:paraId="6A63C093" w14:textId="77777777">
            <w:pPr>
              <w:pBdr>
                <w:top w:val="nil"/>
                <w:left w:val="nil"/>
                <w:bottom w:val="nil"/>
                <w:right w:val="nil"/>
                <w:between w:val="nil"/>
              </w:pBdr>
              <w:ind w:left="172" w:right="273"/>
              <w:rPr>
                <w:color w:val="000000"/>
                <w:sz w:val="21"/>
                <w:szCs w:val="21"/>
              </w:rPr>
            </w:pPr>
          </w:p>
          <w:p w:rsidR="002C433C" w:rsidRDefault="00173224" w14:paraId="0FDFA451" w14:textId="77777777">
            <w:pPr>
              <w:pBdr>
                <w:top w:val="nil"/>
                <w:left w:val="nil"/>
                <w:bottom w:val="nil"/>
                <w:right w:val="nil"/>
                <w:between w:val="nil"/>
              </w:pBdr>
              <w:ind w:left="172" w:right="273"/>
              <w:rPr>
                <w:color w:val="000000"/>
                <w:sz w:val="21"/>
                <w:szCs w:val="21"/>
              </w:rPr>
            </w:pPr>
            <w:r>
              <w:rPr>
                <w:color w:val="000000"/>
                <w:sz w:val="21"/>
                <w:szCs w:val="21"/>
              </w:rPr>
              <w:t>“Saya ingin membantu mencegah kekerasan agama di pulau kami. Di sekolah Al-Qur</w:t>
            </w:r>
            <w:r>
              <w:rPr>
                <w:sz w:val="21"/>
                <w:szCs w:val="21"/>
              </w:rPr>
              <w:t>’</w:t>
            </w:r>
            <w:r>
              <w:rPr>
                <w:color w:val="000000"/>
                <w:sz w:val="21"/>
                <w:szCs w:val="21"/>
              </w:rPr>
              <w:t xml:space="preserve">an, saya mengajarkan anak-anak bahwa toleransi dan cinta adalah bagian penting dari agama kami. Masa </w:t>
            </w:r>
            <w:r>
              <w:rPr>
                <w:color w:val="000000"/>
                <w:sz w:val="21"/>
                <w:szCs w:val="21"/>
              </w:rPr>
              <w:t>depan terletak pada anak-anak kita dan merupakan tugas kita untuk menuntun mereka.” </w:t>
            </w:r>
          </w:p>
          <w:p w:rsidR="002C433C" w:rsidRDefault="002C433C" w14:paraId="11AF73E5" w14:textId="77777777">
            <w:pPr>
              <w:pBdr>
                <w:top w:val="nil"/>
                <w:left w:val="nil"/>
                <w:bottom w:val="nil"/>
                <w:right w:val="nil"/>
                <w:between w:val="nil"/>
              </w:pBdr>
              <w:ind w:left="-108"/>
              <w:rPr>
                <w:color w:val="000000"/>
                <w:sz w:val="21"/>
                <w:szCs w:val="21"/>
              </w:rPr>
            </w:pPr>
          </w:p>
        </w:tc>
      </w:tr>
      <w:tr w:rsidR="002C433C" w:rsidTr="32B36693" w14:paraId="7B738884" w14:textId="77777777">
        <w:tc>
          <w:tcPr>
            <w:tcW w:w="2268" w:type="dxa"/>
            <w:tcBorders>
              <w:top w:val="nil"/>
              <w:bottom w:val="nil"/>
              <w:right w:val="nil"/>
            </w:tcBorders>
            <w:tcMar/>
          </w:tcPr>
          <w:p w:rsidR="002C433C" w:rsidRDefault="002C433C" w14:paraId="30D6AA20" w14:textId="77777777">
            <w:pPr>
              <w:pBdr>
                <w:top w:val="nil"/>
                <w:left w:val="nil"/>
                <w:bottom w:val="nil"/>
                <w:right w:val="nil"/>
                <w:between w:val="nil"/>
              </w:pBdr>
              <w:rPr>
                <w:i/>
                <w:color w:val="000000"/>
                <w:sz w:val="21"/>
                <w:szCs w:val="21"/>
              </w:rPr>
            </w:pPr>
          </w:p>
          <w:p w:rsidR="002C433C" w:rsidRDefault="00173224" w14:paraId="36496272"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37B4C725" wp14:editId="2D48B142">
                  <wp:extent cx="1130300" cy="641350"/>
                  <wp:effectExtent l="0" t="0" r="0" b="0"/>
                  <wp:docPr id="40" name="image14.jpg" descr="En bild som visar text, inomhus, person, öppen&#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14.jpg" descr="En bild som visar text, inomhus, person, öppen&#10;&#10;Automatiskt genererad beskrivning"/>
                          <pic:cNvPicPr preferRelativeResize="0"/>
                        </pic:nvPicPr>
                        <pic:blipFill>
                          <a:blip r:embed="rId35"/>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2C433C" w14:paraId="38527A91" w14:textId="77777777">
            <w:pPr>
              <w:pBdr>
                <w:top w:val="nil"/>
                <w:left w:val="nil"/>
                <w:bottom w:val="nil"/>
                <w:right w:val="nil"/>
                <w:between w:val="nil"/>
              </w:pBdr>
              <w:ind w:left="-108"/>
              <w:rPr>
                <w:color w:val="000000"/>
                <w:sz w:val="21"/>
                <w:szCs w:val="21"/>
              </w:rPr>
            </w:pPr>
          </w:p>
          <w:p w:rsidR="002C433C" w:rsidRDefault="00173224" w14:paraId="4F34EDA2" w14:textId="77777777">
            <w:pPr>
              <w:pBdr>
                <w:top w:val="nil"/>
                <w:left w:val="nil"/>
                <w:bottom w:val="nil"/>
                <w:right w:val="nil"/>
                <w:between w:val="nil"/>
              </w:pBdr>
              <w:ind w:left="-108"/>
              <w:rPr>
                <w:color w:val="000000"/>
                <w:sz w:val="21"/>
                <w:szCs w:val="21"/>
              </w:rPr>
            </w:pPr>
            <w:r>
              <w:rPr>
                <w:color w:val="000000"/>
                <w:sz w:val="21"/>
                <w:szCs w:val="21"/>
              </w:rPr>
              <w:t xml:space="preserve">Magdalena adalah </w:t>
            </w:r>
            <w:r>
              <w:rPr>
                <w:sz w:val="21"/>
                <w:szCs w:val="21"/>
              </w:rPr>
              <w:t xml:space="preserve">seorang </w:t>
            </w:r>
            <w:r>
              <w:rPr>
                <w:color w:val="000000"/>
                <w:sz w:val="21"/>
                <w:szCs w:val="21"/>
              </w:rPr>
              <w:t xml:space="preserve">Kristen </w:t>
            </w:r>
            <w:r>
              <w:rPr>
                <w:sz w:val="21"/>
                <w:szCs w:val="21"/>
              </w:rPr>
              <w:t>daratan</w:t>
            </w:r>
            <w:r>
              <w:rPr>
                <w:color w:val="000000"/>
                <w:sz w:val="21"/>
                <w:szCs w:val="21"/>
              </w:rPr>
              <w:t xml:space="preserve"> yang pindah ke Zanzibar, yang juga terlibat dalam kegiatan lintas agama. Ia menghadapi diskriminasi karena cara berpakaian dan agamanya, tetapi ia bertekad untuk menjembatani kesenjangan di antara umat Kristen dan Muslim. Ia bergabung dengan Dewan </w:t>
            </w:r>
            <w:r>
              <w:rPr>
                <w:sz w:val="21"/>
                <w:szCs w:val="21"/>
              </w:rPr>
              <w:t>perempuan</w:t>
            </w:r>
            <w:r>
              <w:rPr>
                <w:color w:val="000000"/>
                <w:sz w:val="21"/>
                <w:szCs w:val="21"/>
              </w:rPr>
              <w:t xml:space="preserve"> Ungoya yang pergi ke komunitas-komunitas untuk berbicara tentang tantangan-tantangan dan hak-hak </w:t>
            </w:r>
            <w:r>
              <w:rPr>
                <w:sz w:val="21"/>
                <w:szCs w:val="21"/>
              </w:rPr>
              <w:t>perempuan</w:t>
            </w:r>
            <w:r>
              <w:rPr>
                <w:color w:val="000000"/>
                <w:sz w:val="21"/>
                <w:szCs w:val="21"/>
              </w:rPr>
              <w:t xml:space="preserve">. </w:t>
            </w:r>
          </w:p>
          <w:p w:rsidR="002C433C" w:rsidRDefault="002C433C" w14:paraId="3C8D3B57" w14:textId="77777777">
            <w:pPr>
              <w:pBdr>
                <w:top w:val="nil"/>
                <w:left w:val="nil"/>
                <w:bottom w:val="nil"/>
                <w:right w:val="nil"/>
                <w:between w:val="nil"/>
              </w:pBdr>
              <w:ind w:left="-108"/>
              <w:rPr>
                <w:color w:val="000000"/>
                <w:sz w:val="21"/>
                <w:szCs w:val="21"/>
              </w:rPr>
            </w:pPr>
          </w:p>
          <w:p w:rsidR="002C433C" w:rsidRDefault="00173224" w14:paraId="112A4A21" w14:textId="77777777">
            <w:pPr>
              <w:pBdr>
                <w:top w:val="nil"/>
                <w:left w:val="nil"/>
                <w:bottom w:val="nil"/>
                <w:right w:val="nil"/>
                <w:between w:val="nil"/>
              </w:pBdr>
              <w:ind w:left="172" w:right="126" w:hanging="3"/>
              <w:rPr>
                <w:color w:val="000000"/>
                <w:sz w:val="21"/>
                <w:szCs w:val="21"/>
              </w:rPr>
            </w:pPr>
            <w:r>
              <w:rPr>
                <w:color w:val="000000"/>
                <w:sz w:val="21"/>
                <w:szCs w:val="21"/>
              </w:rPr>
              <w:t xml:space="preserve">“Saya bergabung dengan komite untuk lebih mempelajari Islam dan memahami bagaimana hidup umat Muslim,” jelasnya. “Kami semua adalah </w:t>
            </w:r>
            <w:r>
              <w:rPr>
                <w:sz w:val="21"/>
                <w:szCs w:val="21"/>
              </w:rPr>
              <w:t>perempuan</w:t>
            </w:r>
            <w:r>
              <w:rPr>
                <w:color w:val="000000"/>
                <w:sz w:val="21"/>
                <w:szCs w:val="21"/>
              </w:rPr>
              <w:t xml:space="preserve">, dan kami menghadapi diskriminasi karena hal itu – kita harus berdiri bersama dan saling mendukung satu sama lain.”   </w:t>
            </w:r>
          </w:p>
          <w:p w:rsidR="002C433C" w:rsidRDefault="002C433C" w14:paraId="1E6A9F72" w14:textId="77777777">
            <w:pPr>
              <w:pBdr>
                <w:top w:val="nil"/>
                <w:left w:val="nil"/>
                <w:bottom w:val="nil"/>
                <w:right w:val="nil"/>
                <w:between w:val="nil"/>
              </w:pBdr>
              <w:ind w:left="172" w:right="126" w:hanging="3"/>
              <w:rPr>
                <w:color w:val="000000"/>
                <w:sz w:val="21"/>
                <w:szCs w:val="21"/>
              </w:rPr>
            </w:pPr>
          </w:p>
        </w:tc>
      </w:tr>
      <w:tr w:rsidR="002C433C" w:rsidTr="32B36693" w14:paraId="60A67A4D" w14:textId="77777777">
        <w:tc>
          <w:tcPr>
            <w:tcW w:w="2268" w:type="dxa"/>
            <w:tcBorders>
              <w:top w:val="nil"/>
              <w:bottom w:val="nil"/>
              <w:right w:val="nil"/>
            </w:tcBorders>
            <w:tcMar/>
          </w:tcPr>
          <w:p w:rsidR="002C433C" w:rsidRDefault="002C433C" w14:paraId="1A492152" w14:textId="77777777">
            <w:pPr>
              <w:pBdr>
                <w:top w:val="nil"/>
                <w:left w:val="nil"/>
                <w:bottom w:val="nil"/>
                <w:right w:val="nil"/>
                <w:between w:val="nil"/>
              </w:pBdr>
              <w:rPr>
                <w:i/>
                <w:color w:val="000000"/>
                <w:sz w:val="21"/>
                <w:szCs w:val="21"/>
              </w:rPr>
            </w:pPr>
          </w:p>
          <w:p w:rsidR="002C433C" w:rsidRDefault="00173224" w14:paraId="029019E3" w14:textId="77777777">
            <w:pPr>
              <w:pBdr>
                <w:top w:val="nil"/>
                <w:left w:val="nil"/>
                <w:bottom w:val="nil"/>
                <w:right w:val="nil"/>
                <w:between w:val="nil"/>
              </w:pBdr>
              <w:rPr>
                <w:color w:val="000000"/>
                <w:sz w:val="21"/>
                <w:szCs w:val="21"/>
              </w:rPr>
            </w:pPr>
            <w:r>
              <w:rPr>
                <w:noProof/>
                <w:color w:val="000000"/>
                <w:sz w:val="21"/>
                <w:szCs w:val="21"/>
              </w:rPr>
              <w:drawing>
                <wp:inline distT="0" distB="0" distL="0" distR="0" wp14:anchorId="58C50126" wp14:editId="18C9F649">
                  <wp:extent cx="1130300" cy="641350"/>
                  <wp:effectExtent l="0" t="0" r="0" b="0"/>
                  <wp:docPr id="41" name="image9.jpg" descr="En bild som visar person, folksamling&#10;&#10;Automatiskt genererad beskrivning"/>
                  <wp:cNvGraphicFramePr/>
                  <a:graphic xmlns:a="http://schemas.openxmlformats.org/drawingml/2006/main">
                    <a:graphicData uri="http://schemas.openxmlformats.org/drawingml/2006/picture">
                      <pic:pic xmlns:pic="http://schemas.openxmlformats.org/drawingml/2006/picture">
                        <pic:nvPicPr>
                          <pic:cNvPr id="0" name="image9.jpg" descr="En bild som visar person, folksamling&#10;&#10;Automatiskt genererad beskrivning"/>
                          <pic:cNvPicPr preferRelativeResize="0"/>
                        </pic:nvPicPr>
                        <pic:blipFill>
                          <a:blip r:embed="rId36"/>
                          <a:srcRect/>
                          <a:stretch>
                            <a:fillRect/>
                          </a:stretch>
                        </pic:blipFill>
                        <pic:spPr>
                          <a:xfrm>
                            <a:off x="0" y="0"/>
                            <a:ext cx="1130300" cy="641350"/>
                          </a:xfrm>
                          <a:prstGeom prst="rect">
                            <a:avLst/>
                          </a:prstGeom>
                          <a:ln/>
                        </pic:spPr>
                      </pic:pic>
                    </a:graphicData>
                  </a:graphic>
                </wp:inline>
              </w:drawing>
            </w:r>
          </w:p>
        </w:tc>
        <w:tc>
          <w:tcPr>
            <w:tcW w:w="6763" w:type="dxa"/>
            <w:tcBorders>
              <w:left w:val="nil"/>
            </w:tcBorders>
            <w:tcMar/>
          </w:tcPr>
          <w:p w:rsidR="002C433C" w:rsidRDefault="00173224" w14:paraId="6D3DDDCC" w14:textId="77777777">
            <w:pPr>
              <w:pBdr>
                <w:top w:val="nil"/>
                <w:left w:val="nil"/>
                <w:bottom w:val="nil"/>
                <w:right w:val="nil"/>
                <w:between w:val="nil"/>
              </w:pBdr>
              <w:ind w:left="-108"/>
              <w:rPr>
                <w:color w:val="000000"/>
                <w:sz w:val="21"/>
                <w:szCs w:val="21"/>
              </w:rPr>
            </w:pPr>
            <w:r>
              <w:rPr>
                <w:color w:val="000000"/>
                <w:sz w:val="22"/>
                <w:szCs w:val="22"/>
              </w:rPr>
              <w:br/>
            </w:r>
            <w:r>
              <w:rPr>
                <w:color w:val="000000"/>
                <w:sz w:val="21"/>
                <w:szCs w:val="21"/>
              </w:rPr>
              <w:t>Ada banyak orang seperti tetangga Shafaq, Zaliha dan Magdalena. Orang biasa seperti kita, yang berusaha untuk mewujudkan hak asasi manusia di komunitas kita dengan cara kita sendiri – pembuat perubahan lokal! </w:t>
            </w:r>
          </w:p>
          <w:p w:rsidR="002C433C" w:rsidRDefault="002C433C" w14:paraId="7972CE20" w14:textId="77777777">
            <w:pPr>
              <w:pBdr>
                <w:top w:val="nil"/>
                <w:left w:val="nil"/>
                <w:bottom w:val="nil"/>
                <w:right w:val="nil"/>
                <w:between w:val="nil"/>
              </w:pBdr>
              <w:ind w:left="-108"/>
              <w:rPr>
                <w:color w:val="000000"/>
                <w:sz w:val="21"/>
                <w:szCs w:val="21"/>
              </w:rPr>
            </w:pPr>
          </w:p>
          <w:p w:rsidR="002C433C" w:rsidRDefault="00173224" w14:paraId="445A8B80" w14:textId="77777777">
            <w:pPr>
              <w:pBdr>
                <w:top w:val="nil"/>
                <w:left w:val="nil"/>
                <w:bottom w:val="nil"/>
                <w:right w:val="nil"/>
                <w:between w:val="nil"/>
              </w:pBdr>
              <w:ind w:left="-108"/>
              <w:rPr>
                <w:color w:val="000000"/>
                <w:sz w:val="21"/>
                <w:szCs w:val="21"/>
              </w:rPr>
            </w:pPr>
            <w:r>
              <w:rPr>
                <w:color w:val="000000"/>
                <w:sz w:val="21"/>
                <w:szCs w:val="21"/>
              </w:rPr>
              <w:t xml:space="preserve">Siapa pun kita, kita bisa </w:t>
            </w:r>
            <w:r>
              <w:rPr>
                <w:color w:val="000000"/>
                <w:sz w:val="21"/>
                <w:szCs w:val="21"/>
              </w:rPr>
              <w:t>melakukan sesuatu untuk mewujudkan hak asasi manusia!</w:t>
            </w:r>
          </w:p>
        </w:tc>
      </w:tr>
    </w:tbl>
    <w:p w:rsidR="002C433C" w:rsidRDefault="002C433C" w14:paraId="6DAEBCC7" w14:textId="77777777">
      <w:pPr>
        <w:pBdr>
          <w:top w:val="nil"/>
          <w:left w:val="nil"/>
          <w:bottom w:val="nil"/>
          <w:right w:val="nil"/>
          <w:between w:val="nil"/>
        </w:pBdr>
        <w:rPr>
          <w:color w:val="000000"/>
          <w:sz w:val="22"/>
          <w:szCs w:val="22"/>
        </w:rPr>
      </w:pPr>
    </w:p>
    <w:p w:rsidR="002C433C" w:rsidRDefault="002C433C" w14:paraId="638D1235" w14:textId="77777777">
      <w:pPr>
        <w:pBdr>
          <w:top w:val="nil"/>
          <w:left w:val="nil"/>
          <w:bottom w:val="nil"/>
          <w:right w:val="nil"/>
          <w:between w:val="nil"/>
        </w:pBdr>
        <w:spacing w:after="240"/>
        <w:rPr>
          <w:b/>
          <w:color w:val="000000"/>
          <w:sz w:val="18"/>
          <w:szCs w:val="18"/>
        </w:rPr>
      </w:pPr>
    </w:p>
    <w:p w:rsidRPr="00FA0194" w:rsidR="002C433C" w:rsidRDefault="00173224" w14:paraId="36005518" w14:textId="286693B3">
      <w:pPr>
        <w:pBdr>
          <w:top w:val="nil"/>
          <w:left w:val="nil"/>
          <w:bottom w:val="nil"/>
          <w:right w:val="nil"/>
          <w:between w:val="nil"/>
        </w:pBdr>
        <w:spacing w:line="259" w:lineRule="auto"/>
        <w:rPr>
          <w:b/>
          <w:color w:val="000000"/>
          <w:sz w:val="18"/>
          <w:szCs w:val="18"/>
          <w:lang w:val="en-US"/>
        </w:rPr>
      </w:pPr>
      <w:r w:rsidRPr="00FA0194">
        <w:rPr>
          <w:b/>
          <w:color w:val="000000"/>
          <w:sz w:val="18"/>
          <w:szCs w:val="18"/>
          <w:lang w:val="en-US"/>
        </w:rPr>
        <w:t>Sources/Sumber</w:t>
      </w:r>
    </w:p>
    <w:p w:rsidRPr="00FA0194" w:rsidR="002C433C" w:rsidRDefault="00173224" w14:paraId="45CD4B64" w14:textId="77777777">
      <w:pPr>
        <w:pBdr>
          <w:top w:val="nil"/>
          <w:left w:val="nil"/>
          <w:bottom w:val="nil"/>
          <w:right w:val="nil"/>
          <w:between w:val="nil"/>
        </w:pBdr>
        <w:spacing w:after="120"/>
        <w:rPr>
          <w:color w:val="000000"/>
          <w:sz w:val="18"/>
          <w:szCs w:val="18"/>
          <w:lang w:val="en-US"/>
        </w:rPr>
      </w:pPr>
      <w:r w:rsidRPr="00FA0194">
        <w:rPr>
          <w:color w:val="000000"/>
          <w:sz w:val="18"/>
          <w:szCs w:val="18"/>
          <w:lang w:val="en-US"/>
        </w:rPr>
        <w:t>Faith Matters </w:t>
      </w:r>
      <w:hyperlink r:id="rId37">
        <w:r w:rsidRPr="00FA0194" w:rsidR="002C433C">
          <w:rPr>
            <w:color w:val="D58D5F"/>
            <w:sz w:val="18"/>
            <w:szCs w:val="18"/>
            <w:u w:val="single"/>
            <w:lang w:val="en-US"/>
          </w:rPr>
          <w:t>www.faith-matters.org</w:t>
        </w:r>
      </w:hyperlink>
      <w:r w:rsidRPr="00FA0194">
        <w:rPr>
          <w:color w:val="D58D5F"/>
          <w:sz w:val="18"/>
          <w:szCs w:val="18"/>
          <w:lang w:val="en-US"/>
        </w:rPr>
        <w:t>  </w:t>
      </w:r>
      <w:r w:rsidRPr="00FA0194">
        <w:rPr>
          <w:rFonts w:ascii="Times New Roman" w:hAnsi="Times New Roman" w:eastAsia="Times New Roman" w:cs="Times New Roman"/>
          <w:color w:val="000000"/>
          <w:lang w:val="en-US"/>
        </w:rPr>
        <w:br/>
      </w:r>
      <w:hyperlink r:id="rId38">
        <w:r w:rsidRPr="00FA0194" w:rsidR="002C433C">
          <w:rPr>
            <w:color w:val="D58D5F"/>
            <w:sz w:val="18"/>
            <w:szCs w:val="18"/>
            <w:u w:val="single"/>
            <w:lang w:val="en-US"/>
          </w:rPr>
          <w:t>https://www.faith-matters.org/family-surprised-by-presents-from-non-muslim-neighbour-to-celebrate-eid/ </w:t>
        </w:r>
      </w:hyperlink>
    </w:p>
    <w:p w:rsidRPr="00FA0194" w:rsidR="002C433C" w:rsidRDefault="00173224" w14:paraId="6FD214B7" w14:textId="77777777">
      <w:pPr>
        <w:pBdr>
          <w:top w:val="nil"/>
          <w:left w:val="nil"/>
          <w:bottom w:val="nil"/>
          <w:right w:val="nil"/>
          <w:between w:val="nil"/>
        </w:pBdr>
        <w:rPr>
          <w:color w:val="000000"/>
          <w:sz w:val="18"/>
          <w:szCs w:val="18"/>
          <w:lang w:val="en-US"/>
        </w:rPr>
      </w:pPr>
      <w:r w:rsidRPr="00FA0194">
        <w:rPr>
          <w:color w:val="000000"/>
          <w:sz w:val="18"/>
          <w:szCs w:val="18"/>
          <w:lang w:val="en-US"/>
        </w:rPr>
        <w:t>Zanzibar Inter-faith Centre (ZANZIC) </w:t>
      </w:r>
      <w:r w:rsidRPr="00FA0194">
        <w:rPr>
          <w:color w:val="000000"/>
          <w:sz w:val="18"/>
          <w:szCs w:val="18"/>
          <w:lang w:val="en-US"/>
        </w:rPr>
        <w:br/>
      </w:r>
      <w:hyperlink r:id="rId39">
        <w:r w:rsidRPr="00FA0194" w:rsidR="002C433C">
          <w:rPr>
            <w:color w:val="D58D5F"/>
            <w:sz w:val="18"/>
            <w:szCs w:val="18"/>
            <w:u w:val="single"/>
            <w:lang w:val="en-US"/>
          </w:rPr>
          <w:t>https://www.facebook.com/ZanzicMeansPeace/</w:t>
        </w:r>
      </w:hyperlink>
      <w:r w:rsidRPr="00FA0194">
        <w:rPr>
          <w:color w:val="D58D5F"/>
          <w:sz w:val="18"/>
          <w:szCs w:val="18"/>
          <w:lang w:val="en-US"/>
        </w:rPr>
        <w:t>   </w:t>
      </w:r>
      <w:r w:rsidRPr="00FA0194">
        <w:rPr>
          <w:color w:val="D58D5F"/>
          <w:sz w:val="18"/>
          <w:szCs w:val="18"/>
          <w:lang w:val="en-US"/>
        </w:rPr>
        <w:br/>
      </w:r>
      <w:hyperlink r:id="rId40">
        <w:r w:rsidRPr="00FA0194" w:rsidR="002C433C">
          <w:rPr>
            <w:color w:val="D58D5F"/>
            <w:sz w:val="18"/>
            <w:szCs w:val="18"/>
            <w:u w:val="single"/>
            <w:lang w:val="en-US"/>
          </w:rPr>
          <w:t>https://english.danmission.dk/project/zanzibar-peacebuilding-through-interfaith-dialogue/</w:t>
        </w:r>
      </w:hyperlink>
    </w:p>
    <w:p w:rsidRPr="00FA0194" w:rsidR="002C433C" w:rsidRDefault="002C433C" w14:paraId="6971A511" w14:textId="77777777">
      <w:pPr>
        <w:pBdr>
          <w:top w:val="nil"/>
          <w:left w:val="nil"/>
          <w:bottom w:val="nil"/>
          <w:right w:val="nil"/>
          <w:between w:val="nil"/>
        </w:pBdr>
        <w:spacing w:after="480"/>
        <w:jc w:val="center"/>
        <w:rPr>
          <w:color w:val="000000"/>
          <w:lang w:val="en-US"/>
        </w:rPr>
      </w:pPr>
    </w:p>
    <w:sectPr w:rsidRPr="00FA0194" w:rsidR="002C433C">
      <w:headerReference w:type="even" r:id="rId41"/>
      <w:headerReference w:type="default" r:id="rId42"/>
      <w:footerReference w:type="even" r:id="rId43"/>
      <w:footerReference w:type="default" r:id="rId44"/>
      <w:headerReference w:type="first" r:id="rId45"/>
      <w:footerReference w:type="first" r:id="rId46"/>
      <w:pgSz w:w="11906" w:h="16838" w:orient="portrait"/>
      <w:pgMar w:top="1805" w:right="1417" w:bottom="1417" w:left="1417" w:header="460" w:footer="351" w:gutter="0"/>
      <w:pgNumType w:start="40"/>
      <w:cols w:space="720"/>
      <w:titlePg/>
    </w:sectPr>
  </w:body>
</w:document>
</file>

<file path=word/comments.xml><?xml version="1.0" encoding="utf-8"?>
<w:comments xmlns:w14="http://schemas.microsoft.com/office/word/2010/wordml" xmlns:w="http://schemas.openxmlformats.org/wordprocessingml/2006/main">
  <w:comment xmlns:w="http://schemas.openxmlformats.org/wordprocessingml/2006/main" w:initials="KC" w:author="Katherine Cash" w:date="2025-09-03T16:49:22" w:id="1903560587">
    <w:p xmlns:w14="http://schemas.microsoft.com/office/word/2010/wordml" xmlns:w="http://schemas.openxmlformats.org/wordprocessingml/2006/main" w:rsidR="489521C8" w:rsidRDefault="0E33831C" w14:paraId="74452F1F" w14:textId="28720EDE">
      <w:pPr>
        <w:pStyle w:val="CommentText"/>
      </w:pPr>
      <w:r>
        <w:rPr>
          <w:rStyle w:val="CommentReference"/>
        </w:rPr>
        <w:annotationRef/>
      </w:r>
      <w:r w:rsidRPr="210F59C0" w:rsidR="228648F0">
        <w:t>CAlibri light!</w:t>
      </w:r>
    </w:p>
  </w:comment>
  <w:comment xmlns:w="http://schemas.openxmlformats.org/wordprocessingml/2006/main" w:initials="KC" w:author="Katherine Cash" w:date="2025-09-03T16:50:03" w:id="1134018632">
    <w:p xmlns:w14="http://schemas.microsoft.com/office/word/2010/wordml" xmlns:w="http://schemas.openxmlformats.org/wordprocessingml/2006/main" w:rsidR="3ECF573A" w:rsidRDefault="59290628" w14:paraId="68D7A0AB" w14:textId="3268F8AB">
      <w:pPr>
        <w:pStyle w:val="CommentText"/>
      </w:pPr>
      <w:r>
        <w:rPr>
          <w:rStyle w:val="CommentReference"/>
        </w:rPr>
        <w:annotationRef/>
      </w:r>
      <w:r w:rsidRPr="3039AB4C" w:rsidR="7AE52B44">
        <w:t xml:space="preserve">Calibri light! Fix throughout - all body texts plus script title should be calibri light. headings should be calibri. </w:t>
      </w:r>
    </w:p>
  </w:comment>
</w:comments>
</file>

<file path=word/commentsExtended.xml><?xml version="1.0" encoding="utf-8"?>
<w15:commentsEx xmlns:mc="http://schemas.openxmlformats.org/markup-compatibility/2006" xmlns:w15="http://schemas.microsoft.com/office/word/2012/wordml" mc:Ignorable="w15">
  <w15:commentEx w15:done="0" w15:paraId="74452F1F"/>
  <w15:commentEx w15:done="0" w15:paraId="68D7A0AB"/>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0A9CA0AF" w16cex:dateUtc="2025-09-03T14:49:22.469Z"/>
  <w16cex:commentExtensible w16cex:durableId="7ECD7430" w16cex:dateUtc="2025-09-03T14:50:03.306Z"/>
</w16cex:commentsExtensible>
</file>

<file path=word/commentsIds.xml><?xml version="1.0" encoding="utf-8"?>
<w16cid:commentsIds xmlns:mc="http://schemas.openxmlformats.org/markup-compatibility/2006" xmlns:w16cid="http://schemas.microsoft.com/office/word/2016/wordml/cid" mc:Ignorable="w16cid">
  <w16cid:commentId w16cid:paraId="74452F1F" w16cid:durableId="0A9CA0AF"/>
  <w16cid:commentId w16cid:paraId="68D7A0AB" w16cid:durableId="7ECD743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52F44" w:rsidRDefault="00452F44" w14:paraId="557ED457" w14:textId="77777777">
      <w:r>
        <w:separator/>
      </w:r>
    </w:p>
  </w:endnote>
  <w:endnote w:type="continuationSeparator" w:id="0">
    <w:p w:rsidR="00452F44" w:rsidRDefault="00452F44" w14:paraId="3AEDEAF9"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w:fontKey="{DF77448A-6C99-4516-9CD8-A1C60BFFBC3F}" r:id="rId1"/>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w:fontKey="{A0A9B5AC-8859-4328-AEC4-651B6282C88E}" r:id="rId2"/>
    <w:embedBold w:fontKey="{CD807F21-61F4-4A0B-BAB8-3A6ACF2ED0C8}" r:id="rId3"/>
    <w:embedItalic w:fontKey="{5238B7E2-1398-4E50-92A7-BAC5841C1890}" r:id="rId4"/>
  </w:font>
  <w:font w:name="Times New Roman">
    <w:panose1 w:val="02020603050405020304"/>
    <w:charset w:val="00"/>
    <w:family w:val="roman"/>
    <w:pitch w:val="variable"/>
    <w:sig w:usb0="E0002EFF" w:usb1="C000785B" w:usb2="00000009" w:usb3="00000000" w:csb0="000001FF" w:csb1="00000000"/>
  </w:font>
  <w:font w:name="MinionPro-Regular">
    <w:panose1 w:val="00000000000000000000"/>
    <w:charset w:val="00"/>
    <w:family w:val="roman"/>
    <w:notTrueType/>
    <w:pitch w:val="default"/>
  </w:font>
  <w:font w:name="Mulish-Regular">
    <w:panose1 w:val="00000000000000000000"/>
    <w:charset w:val="00"/>
    <w:family w:val="roman"/>
    <w:notTrueType/>
    <w:pitch w:val="default"/>
  </w:font>
  <w:font w:name="Malgun Gothic">
    <w:panose1 w:val="020B0503020000020004"/>
    <w:charset w:val="81"/>
    <w:family w:val="swiss"/>
    <w:pitch w:val="variable"/>
    <w:sig w:usb0="9000002F" w:usb1="29D77CFB" w:usb2="00000012" w:usb3="00000000" w:csb0="00080001" w:csb1="00000000"/>
  </w:font>
  <w:font w:name="Montserrat Light">
    <w:panose1 w:val="00000400000000000000"/>
    <w:charset w:val="00"/>
    <w:family w:val="auto"/>
    <w:pitch w:val="variable"/>
    <w:sig w:usb0="2000020F" w:usb1="00000003" w:usb2="00000000" w:usb3="00000000" w:csb0="00000197" w:csb1="00000000"/>
    <w:embedRegular w:fontKey="{E35EB361-8105-4718-A4C6-EF55C50AE0A1}" r:id="rId5"/>
  </w:font>
  <w:font w:name="Montserrat">
    <w:panose1 w:val="00000500000000000000"/>
    <w:charset w:val="00"/>
    <w:family w:val="auto"/>
    <w:pitch w:val="variable"/>
    <w:sig w:usb0="2000020F" w:usb1="00000003" w:usb2="00000000" w:usb3="00000000" w:csb0="00000197" w:csb1="00000000"/>
    <w:embedRegular w:fontKey="{5D83B949-C4BA-4228-B05C-3B13963EBB9C}" r:id="rId6"/>
  </w:font>
  <w:font w:name="Segoe UI">
    <w:panose1 w:val="020B0502040204020203"/>
    <w:charset w:val="00"/>
    <w:family w:val="swiss"/>
    <w:pitch w:val="variable"/>
    <w:sig w:usb0="E4002EFF" w:usb1="C000E47F" w:usb2="00000009" w:usb3="00000000" w:csb0="000001FF" w:csb1="00000000"/>
    <w:embedRegular w:fontKey="{4B5908AC-2B3F-449C-BD84-EDEBCA274AAA}" r:id="rId7"/>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embedRegular w:fontKey="{E5459D90-7F95-48DE-B5C6-F32235F9BCE1}" r:id="rId8"/>
  </w:font>
  <w:font w:name="Yu Mincho">
    <w:altName w:val="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2C433C" w:rsidRDefault="002C433C" w14:paraId="691E3F11" w14:textId="77777777">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FA0194" w:rsidR="002C433C" w:rsidRDefault="00173224" w14:paraId="17E6664D" w14:textId="77777777">
    <w:pPr>
      <w:pBdr>
        <w:top w:val="nil"/>
        <w:left w:val="nil"/>
        <w:bottom w:val="nil"/>
        <w:right w:val="nil"/>
        <w:between w:val="nil"/>
      </w:pBdr>
      <w:spacing w:before="57"/>
      <w:ind w:right="357"/>
      <w:jc w:val="center"/>
      <w:rPr>
        <w:smallCaps/>
        <w:color w:val="000000"/>
        <w:sz w:val="14"/>
        <w:szCs w:val="14"/>
        <w:lang w:val="en-US"/>
      </w:rPr>
    </w:pPr>
    <w:bookmarkStart w:name="_heading=h.30j0zll" w:colFirst="0" w:colLast="0" w:id="1"/>
    <w:bookmarkEnd w:id="1"/>
    <w:r w:rsidRPr="00FA0194">
      <w:rPr>
        <w:smallCaps/>
        <w:color w:val="000000"/>
        <w:sz w:val="14"/>
        <w:szCs w:val="14"/>
        <w:lang w:val="en-US"/>
      </w:rPr>
      <w:t xml:space="preserve">      THE LOCAL CHANGEMAKERS COURSE | SESSION 1</w:t>
    </w:r>
  </w:p>
  <w:p w:rsidR="002C433C" w:rsidRDefault="00173224" w14:paraId="7CEF44B4" w14:textId="77777777">
    <w:pPr>
      <w:pBdr>
        <w:top w:val="nil"/>
        <w:left w:val="nil"/>
        <w:bottom w:val="nil"/>
        <w:right w:val="nil"/>
        <w:between w:val="nil"/>
      </w:pBdr>
      <w:tabs>
        <w:tab w:val="center" w:pos="4536"/>
        <w:tab w:val="right" w:pos="9072"/>
      </w:tabs>
      <w:rPr>
        <w:color w:val="000000"/>
        <w:sz w:val="18"/>
        <w:szCs w:val="18"/>
      </w:rPr>
    </w:pPr>
    <w:r>
      <w:rPr>
        <w:color w:val="000000"/>
        <w:sz w:val="18"/>
        <w:szCs w:val="18"/>
      </w:rPr>
      <w:fldChar w:fldCharType="begin"/>
    </w:r>
    <w:r>
      <w:rPr>
        <w:color w:val="000000"/>
        <w:sz w:val="18"/>
        <w:szCs w:val="18"/>
      </w:rPr>
      <w:instrText>PAGE</w:instrText>
    </w:r>
    <w:r>
      <w:rPr>
        <w:color w:val="000000"/>
        <w:sz w:val="18"/>
        <w:szCs w:val="18"/>
      </w:rPr>
      <w:fldChar w:fldCharType="separate"/>
    </w:r>
    <w:r w:rsidR="00FA0194">
      <w:rPr>
        <w:noProof/>
        <w:color w:val="000000"/>
        <w:sz w:val="18"/>
        <w:szCs w:val="18"/>
      </w:rPr>
      <w:t>41</w:t>
    </w:r>
    <w:r>
      <w:rPr>
        <w:color w:val="000000"/>
        <w:sz w:val="18"/>
        <w:szCs w:val="18"/>
      </w:rPr>
      <w:fldChar w:fldCharType="end"/>
    </w:r>
  </w:p>
  <w:p w:rsidR="002C433C" w:rsidRDefault="002C433C" w14:paraId="022B9818" w14:textId="77777777">
    <w:pPr>
      <w:pBdr>
        <w:top w:val="nil"/>
        <w:left w:val="nil"/>
        <w:bottom w:val="nil"/>
        <w:right w:val="nil"/>
        <w:between w:val="nil"/>
      </w:pBdr>
      <w:tabs>
        <w:tab w:val="center" w:pos="4536"/>
        <w:tab w:val="right" w:pos="9072"/>
      </w:tabs>
      <w:rPr>
        <w:color w:val="000000"/>
      </w:rPr>
    </w:pPr>
  </w:p>
  <w:p w:rsidR="002C433C" w:rsidRDefault="002C433C" w14:paraId="5D767701" w14:textId="77777777">
    <w:pPr>
      <w:pBdr>
        <w:top w:val="nil"/>
        <w:left w:val="nil"/>
        <w:bottom w:val="nil"/>
        <w:right w:val="nil"/>
        <w:between w:val="nil"/>
      </w:pBdr>
      <w:tabs>
        <w:tab w:val="center" w:pos="4536"/>
        <w:tab w:val="right" w:pos="9072"/>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2C433C" w:rsidRDefault="00173224" w14:paraId="1C634503" w14:textId="77777777">
    <w:pPr>
      <w:pBdr>
        <w:top w:val="nil"/>
        <w:left w:val="nil"/>
        <w:bottom w:val="nil"/>
        <w:right w:val="nil"/>
        <w:between w:val="nil"/>
      </w:pBdr>
      <w:tabs>
        <w:tab w:val="center" w:pos="4536"/>
        <w:tab w:val="right" w:pos="9072"/>
      </w:tabs>
      <w:jc w:val="center"/>
      <w:rPr>
        <w:color w:val="000000"/>
      </w:rPr>
    </w:pPr>
    <w:r>
      <w:rPr>
        <w:noProof/>
        <w:color w:val="000000"/>
      </w:rPr>
      <w:drawing>
        <wp:inline distT="0" distB="0" distL="0" distR="0" wp14:anchorId="74B862D5" wp14:editId="60B46C41">
          <wp:extent cx="1339850" cy="1022350"/>
          <wp:effectExtent l="0" t="0" r="0" b="0"/>
          <wp:docPr id="4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339850" cy="1022350"/>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52F44" w:rsidRDefault="00452F44" w14:paraId="78805819" w14:textId="77777777">
      <w:r>
        <w:separator/>
      </w:r>
    </w:p>
  </w:footnote>
  <w:footnote w:type="continuationSeparator" w:id="0">
    <w:p w:rsidR="00452F44" w:rsidRDefault="00452F44" w14:paraId="72F3954D"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2C433C" w:rsidRDefault="002C433C" w14:paraId="7F4E7068" w14:textId="77777777">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2C433C" w:rsidRDefault="00173224" w14:paraId="21D2F0E2" w14:textId="77777777">
    <w:pPr>
      <w:pBdr>
        <w:top w:val="nil"/>
        <w:left w:val="nil"/>
        <w:bottom w:val="nil"/>
        <w:right w:val="nil"/>
        <w:between w:val="nil"/>
      </w:pBdr>
      <w:tabs>
        <w:tab w:val="center" w:pos="4536"/>
        <w:tab w:val="right" w:pos="9072"/>
      </w:tabs>
      <w:ind w:left="-709" w:right="-709"/>
      <w:jc w:val="center"/>
      <w:rPr>
        <w:color w:val="000000"/>
      </w:rPr>
    </w:pPr>
    <w:r>
      <w:rPr>
        <w:noProof/>
      </w:rPr>
      <w:drawing>
        <wp:anchor distT="0" distB="0" distL="114300" distR="114300" simplePos="0" relativeHeight="251658240" behindDoc="0" locked="0" layoutInCell="1" hidden="0" allowOverlap="1" wp14:anchorId="28C0C9C1" wp14:editId="0708B946">
          <wp:simplePos x="0" y="0"/>
          <wp:positionH relativeFrom="column">
            <wp:posOffset>-543559</wp:posOffset>
          </wp:positionH>
          <wp:positionV relativeFrom="paragraph">
            <wp:posOffset>62230</wp:posOffset>
          </wp:positionV>
          <wp:extent cx="6836410" cy="123825"/>
          <wp:effectExtent l="0" t="0" r="0" b="0"/>
          <wp:wrapNone/>
          <wp:docPr id="56"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
                  <a:srcRect/>
                  <a:stretch>
                    <a:fillRect/>
                  </a:stretch>
                </pic:blipFill>
                <pic:spPr>
                  <a:xfrm>
                    <a:off x="0" y="0"/>
                    <a:ext cx="6836410" cy="123825"/>
                  </a:xfrm>
                  <a:prstGeom prst="rect">
                    <a:avLst/>
                  </a:prstGeom>
                  <a:ln/>
                </pic:spPr>
              </pic:pic>
            </a:graphicData>
          </a:graphic>
        </wp:anchor>
      </w:drawing>
    </w:r>
  </w:p>
  <w:p w:rsidR="002C433C" w:rsidRDefault="002C433C" w14:paraId="346FCBC5" w14:textId="77777777">
    <w:pPr>
      <w:pBdr>
        <w:top w:val="nil"/>
        <w:left w:val="nil"/>
        <w:bottom w:val="nil"/>
        <w:right w:val="nil"/>
        <w:between w:val="nil"/>
      </w:pBdr>
      <w:tabs>
        <w:tab w:val="center" w:pos="4536"/>
        <w:tab w:val="right" w:pos="9072"/>
      </w:tabs>
      <w:ind w:left="-851" w:right="-709"/>
      <w:jc w:val="center"/>
      <w:rPr>
        <w:color w:val="000000"/>
      </w:rPr>
    </w:pPr>
  </w:p>
  <w:p w:rsidR="002C433C" w:rsidRDefault="002C433C" w14:paraId="3FE90AD9" w14:textId="77777777">
    <w:pPr>
      <w:pBdr>
        <w:top w:val="nil"/>
        <w:left w:val="nil"/>
        <w:bottom w:val="nil"/>
        <w:right w:val="nil"/>
        <w:between w:val="nil"/>
      </w:pBdr>
      <w:spacing w:after="240"/>
      <w:ind w:left="-1134" w:right="-1134"/>
      <w:jc w:val="center"/>
      <w:rPr>
        <w:smallCaps/>
        <w:color w:val="000000"/>
        <w:sz w:val="25"/>
        <w:szCs w:val="25"/>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2C433C" w:rsidRDefault="00173224" w14:paraId="02608C62" w14:textId="77777777">
    <w:pPr>
      <w:pBdr>
        <w:top w:val="nil"/>
        <w:left w:val="nil"/>
        <w:bottom w:val="nil"/>
        <w:right w:val="nil"/>
        <w:between w:val="nil"/>
      </w:pBdr>
      <w:tabs>
        <w:tab w:val="center" w:pos="4536"/>
        <w:tab w:val="right" w:pos="9072"/>
        <w:tab w:val="left" w:pos="4656"/>
      </w:tabs>
      <w:ind w:left="-851"/>
      <w:rPr>
        <w:color w:val="000000"/>
      </w:rPr>
    </w:pPr>
    <w:r>
      <w:rPr>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403BF8"/>
    <w:multiLevelType w:val="multilevel"/>
    <w:tmpl w:val="C02288B6"/>
    <w:lvl w:ilvl="0">
      <w:start w:val="1"/>
      <w:numFmt w:val="bullet"/>
      <w:lvlText w:val="●"/>
      <w:lvlJc w:val="left"/>
      <w:pPr>
        <w:ind w:left="720" w:hanging="363"/>
      </w:pPr>
      <w:rPr>
        <w:rFonts w:ascii="Noto Sans Symbols" w:hAnsi="Noto Sans Symbols" w:eastAsia="Noto Sans Symbols" w:cs="Noto Sans Symbols"/>
      </w:rPr>
    </w:lvl>
    <w:lvl w:ilvl="1">
      <w:start w:val="1"/>
      <w:numFmt w:val="bullet"/>
      <w:lvlText w:val="o"/>
      <w:lvlJc w:val="left"/>
      <w:pPr>
        <w:ind w:left="972" w:hanging="360"/>
      </w:pPr>
      <w:rPr>
        <w:rFonts w:ascii="Courier New" w:hAnsi="Courier New" w:eastAsia="Courier New" w:cs="Courier New"/>
      </w:rPr>
    </w:lvl>
    <w:lvl w:ilvl="2">
      <w:start w:val="1"/>
      <w:numFmt w:val="bullet"/>
      <w:lvlText w:val="▪"/>
      <w:lvlJc w:val="left"/>
      <w:pPr>
        <w:ind w:left="1692" w:hanging="360"/>
      </w:pPr>
      <w:rPr>
        <w:rFonts w:ascii="Noto Sans Symbols" w:hAnsi="Noto Sans Symbols" w:eastAsia="Noto Sans Symbols" w:cs="Noto Sans Symbols"/>
      </w:rPr>
    </w:lvl>
    <w:lvl w:ilvl="3">
      <w:start w:val="1"/>
      <w:numFmt w:val="bullet"/>
      <w:lvlText w:val="●"/>
      <w:lvlJc w:val="left"/>
      <w:pPr>
        <w:ind w:left="2412" w:hanging="360"/>
      </w:pPr>
      <w:rPr>
        <w:rFonts w:ascii="Noto Sans Symbols" w:hAnsi="Noto Sans Symbols" w:eastAsia="Noto Sans Symbols" w:cs="Noto Sans Symbols"/>
      </w:rPr>
    </w:lvl>
    <w:lvl w:ilvl="4">
      <w:start w:val="1"/>
      <w:numFmt w:val="bullet"/>
      <w:lvlText w:val="o"/>
      <w:lvlJc w:val="left"/>
      <w:pPr>
        <w:ind w:left="3132" w:hanging="360"/>
      </w:pPr>
      <w:rPr>
        <w:rFonts w:ascii="Courier New" w:hAnsi="Courier New" w:eastAsia="Courier New" w:cs="Courier New"/>
      </w:rPr>
    </w:lvl>
    <w:lvl w:ilvl="5">
      <w:start w:val="1"/>
      <w:numFmt w:val="bullet"/>
      <w:lvlText w:val="▪"/>
      <w:lvlJc w:val="left"/>
      <w:pPr>
        <w:ind w:left="3852" w:hanging="360"/>
      </w:pPr>
      <w:rPr>
        <w:rFonts w:ascii="Noto Sans Symbols" w:hAnsi="Noto Sans Symbols" w:eastAsia="Noto Sans Symbols" w:cs="Noto Sans Symbols"/>
      </w:rPr>
    </w:lvl>
    <w:lvl w:ilvl="6">
      <w:start w:val="1"/>
      <w:numFmt w:val="bullet"/>
      <w:lvlText w:val="●"/>
      <w:lvlJc w:val="left"/>
      <w:pPr>
        <w:ind w:left="4572" w:hanging="360"/>
      </w:pPr>
      <w:rPr>
        <w:rFonts w:ascii="Noto Sans Symbols" w:hAnsi="Noto Sans Symbols" w:eastAsia="Noto Sans Symbols" w:cs="Noto Sans Symbols"/>
      </w:rPr>
    </w:lvl>
    <w:lvl w:ilvl="7">
      <w:start w:val="1"/>
      <w:numFmt w:val="bullet"/>
      <w:lvlText w:val="o"/>
      <w:lvlJc w:val="left"/>
      <w:pPr>
        <w:ind w:left="5292" w:hanging="360"/>
      </w:pPr>
      <w:rPr>
        <w:rFonts w:ascii="Courier New" w:hAnsi="Courier New" w:eastAsia="Courier New" w:cs="Courier New"/>
      </w:rPr>
    </w:lvl>
    <w:lvl w:ilvl="8">
      <w:start w:val="1"/>
      <w:numFmt w:val="bullet"/>
      <w:lvlText w:val="▪"/>
      <w:lvlJc w:val="left"/>
      <w:pPr>
        <w:ind w:left="6012" w:hanging="360"/>
      </w:pPr>
      <w:rPr>
        <w:rFonts w:ascii="Noto Sans Symbols" w:hAnsi="Noto Sans Symbols" w:eastAsia="Noto Sans Symbols" w:cs="Noto Sans Symbols"/>
      </w:rPr>
    </w:lvl>
  </w:abstractNum>
  <w:num w:numId="1" w16cid:durableId="1177502911">
    <w:abstractNumId w:val="0"/>
  </w:num>
</w:numbering>
</file>

<file path=word/people.xml><?xml version="1.0" encoding="utf-8"?>
<w15:people xmlns:mc="http://schemas.openxmlformats.org/markup-compatibility/2006" xmlns:w15="http://schemas.microsoft.com/office/word/2012/wordml" mc:Ignorable="w15">
  <w15:person w15:author="Katherine Cash">
    <w15:presenceInfo w15:providerId="AD" w15:userId="S::katherine.cash_smc.global#ext#@stefanusalliansen.onmicrosoft.com::c8443033-ba39-4d66-bc55-3451e72e1980"/>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embedTrueTypeFonts/>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433C"/>
    <w:rsid w:val="00173224"/>
    <w:rsid w:val="002C433C"/>
    <w:rsid w:val="00452F44"/>
    <w:rsid w:val="006678EE"/>
    <w:rsid w:val="007A3658"/>
    <w:rsid w:val="008118CB"/>
    <w:rsid w:val="008D63D1"/>
    <w:rsid w:val="00D141B3"/>
    <w:rsid w:val="00FA0194"/>
    <w:rsid w:val="17B3D2E7"/>
    <w:rsid w:val="2F6ED9EF"/>
    <w:rsid w:val="32B36693"/>
    <w:rsid w:val="3594B981"/>
    <w:rsid w:val="622E889E"/>
    <w:rsid w:val="677E7304"/>
  </w:rsids>
  <m:mathPr>
    <m:mathFont m:val="Cambria Math"/>
    <m:brkBin m:val="before"/>
    <m:brkBinSub m:val="--"/>
    <m:smallFrac m:val="0"/>
    <m:dispDef/>
    <m:lMargin m:val="0"/>
    <m:rMargin m:val="0"/>
    <m:defJc m:val="centerGroup"/>
    <m:wrapIndent m:val="1440"/>
    <m:intLim m:val="subSup"/>
    <m:naryLim m:val="undOvr"/>
  </m:mathPr>
  <w:themeFontLang w:val="sv-S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778D17"/>
  <w15:docId w15:val="{7EB962E1-024C-4111-AA85-8903DB98AF0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Calibri" w:hAnsi="Calibri" w:eastAsia="Calibri" w:cs="Calibri"/>
        <w:sz w:val="24"/>
        <w:szCs w:val="24"/>
        <w:lang w:val="sv-SE" w:eastAsia="sv-S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Pr>
      <w:lang w:eastAsia="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Normal1" w:customStyle="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C01219"/>
    <w:pPr>
      <w:tabs>
        <w:tab w:val="center" w:pos="4536"/>
        <w:tab w:val="right" w:pos="9072"/>
      </w:tabs>
    </w:pPr>
  </w:style>
  <w:style w:type="character" w:styleId="HeaderChar" w:customStyle="1">
    <w:name w:val="Header Char"/>
    <w:basedOn w:val="DefaultParagraphFont"/>
    <w:link w:val="Header"/>
    <w:uiPriority w:val="99"/>
    <w:rsid w:val="00C01219"/>
  </w:style>
  <w:style w:type="paragraph" w:styleId="Footer">
    <w:name w:val="footer"/>
    <w:basedOn w:val="Normal"/>
    <w:link w:val="FooterChar"/>
    <w:uiPriority w:val="99"/>
    <w:unhideWhenUsed/>
    <w:rsid w:val="00C01219"/>
    <w:pPr>
      <w:tabs>
        <w:tab w:val="center" w:pos="4536"/>
        <w:tab w:val="right" w:pos="9072"/>
      </w:tabs>
    </w:pPr>
  </w:style>
  <w:style w:type="character" w:styleId="FooterChar" w:customStyle="1">
    <w:name w:val="Footer Char"/>
    <w:basedOn w:val="DefaultParagraphFont"/>
    <w:link w:val="Footer"/>
    <w:uiPriority w:val="99"/>
    <w:rsid w:val="00C01219"/>
  </w:style>
  <w:style w:type="paragraph" w:styleId="Allmntstyckeformat" w:customStyle="1">
    <w:name w:val="[Allmänt styckeformat]"/>
    <w:basedOn w:val="Normal"/>
    <w:uiPriority w:val="99"/>
    <w:rsid w:val="00C01219"/>
    <w:pPr>
      <w:autoSpaceDE w:val="0"/>
      <w:autoSpaceDN w:val="0"/>
      <w:adjustRightInd w:val="0"/>
      <w:spacing w:line="288" w:lineRule="auto"/>
      <w:textAlignment w:val="center"/>
    </w:pPr>
    <w:rPr>
      <w:rFonts w:ascii="MinionPro-Regular" w:hAnsi="MinionPro-Regular" w:cs="MinionPro-Regular"/>
      <w:color w:val="000000"/>
    </w:rPr>
  </w:style>
  <w:style w:type="paragraph" w:styleId="brd" w:customStyle="1">
    <w:name w:val="bröd"/>
    <w:basedOn w:val="Normal"/>
    <w:uiPriority w:val="99"/>
    <w:rsid w:val="00C01219"/>
    <w:pPr>
      <w:autoSpaceDE w:val="0"/>
      <w:autoSpaceDN w:val="0"/>
      <w:adjustRightInd w:val="0"/>
      <w:spacing w:before="330" w:line="680" w:lineRule="atLeast"/>
      <w:jc w:val="center"/>
      <w:textAlignment w:val="center"/>
    </w:pPr>
    <w:rPr>
      <w:rFonts w:ascii="Mulish-Regular" w:hAnsi="Mulish-Regular" w:cs="Mulish-Regular"/>
      <w:color w:val="000000"/>
      <w:sz w:val="60"/>
      <w:szCs w:val="60"/>
    </w:rPr>
  </w:style>
  <w:style w:type="paragraph" w:styleId="Subtitle">
    <w:name w:val="Subtitle"/>
    <w:basedOn w:val="Normal"/>
    <w:next w:val="Normal"/>
    <w:link w:val="SubtitleChar"/>
    <w:uiPriority w:val="11"/>
    <w:qFormat/>
    <w:pPr>
      <w:spacing w:after="160" w:line="259" w:lineRule="auto"/>
    </w:pPr>
    <w:rPr>
      <w:color w:val="5A5A5A"/>
      <w:sz w:val="22"/>
      <w:szCs w:val="22"/>
    </w:rPr>
  </w:style>
  <w:style w:type="character" w:styleId="SubtitleChar" w:customStyle="1">
    <w:name w:val="Subtitle Char"/>
    <w:link w:val="Subtitle"/>
    <w:uiPriority w:val="11"/>
    <w:rsid w:val="00444E91"/>
    <w:rPr>
      <w:rFonts w:eastAsia="Malgun Gothic"/>
      <w:color w:val="5A5A5A"/>
      <w:spacing w:val="15"/>
      <w:sz w:val="22"/>
      <w:szCs w:val="22"/>
    </w:rPr>
  </w:style>
  <w:style w:type="paragraph" w:styleId="CommentText">
    <w:name w:val="annotation text"/>
    <w:basedOn w:val="Normal"/>
    <w:link w:val="CommentTextChar"/>
    <w:uiPriority w:val="99"/>
    <w:semiHidden/>
    <w:unhideWhenUsed/>
    <w:rPr>
      <w:sz w:val="20"/>
      <w:szCs w:val="20"/>
    </w:rPr>
  </w:style>
  <w:style w:type="character" w:styleId="CommentTextChar" w:customStyle="1">
    <w:name w:val="Comment Text Char"/>
    <w:link w:val="CommentText"/>
    <w:uiPriority w:val="99"/>
    <w:semiHidden/>
    <w:rPr>
      <w:sz w:val="20"/>
      <w:szCs w:val="20"/>
    </w:rPr>
  </w:style>
  <w:style w:type="character" w:styleId="CommentReference">
    <w:name w:val="annotation reference"/>
    <w:uiPriority w:val="99"/>
    <w:semiHidden/>
    <w:unhideWhenUsed/>
    <w:rPr>
      <w:sz w:val="16"/>
      <w:szCs w:val="16"/>
    </w:rPr>
  </w:style>
  <w:style w:type="paragraph" w:styleId="NoSpacing">
    <w:name w:val="No Spacing"/>
    <w:link w:val="NoSpacingChar"/>
    <w:uiPriority w:val="1"/>
    <w:qFormat/>
    <w:rsid w:val="00594933"/>
    <w:rPr>
      <w:rFonts w:eastAsia="Malgun Gothic"/>
      <w:sz w:val="22"/>
      <w:szCs w:val="22"/>
      <w:lang w:val="en-US" w:eastAsia="zh-CN"/>
    </w:rPr>
  </w:style>
  <w:style w:type="character" w:styleId="NoSpacingChar" w:customStyle="1">
    <w:name w:val="No Spacing Char"/>
    <w:link w:val="NoSpacing"/>
    <w:uiPriority w:val="1"/>
    <w:rsid w:val="00594933"/>
    <w:rPr>
      <w:rFonts w:eastAsia="Malgun Gothic"/>
      <w:sz w:val="22"/>
      <w:szCs w:val="22"/>
      <w:lang w:val="en-US" w:eastAsia="zh-CN"/>
    </w:rPr>
  </w:style>
  <w:style w:type="paragraph" w:styleId="SESSION1" w:customStyle="1">
    <w:name w:val="SESSION 1…"/>
    <w:basedOn w:val="brd"/>
    <w:next w:val="brd"/>
    <w:uiPriority w:val="99"/>
    <w:rsid w:val="00594933"/>
    <w:pPr>
      <w:spacing w:before="0" w:line="500" w:lineRule="atLeast"/>
    </w:pPr>
    <w:rPr>
      <w:rFonts w:ascii="Montserrat Light" w:hAnsi="Montserrat Light" w:cs="Montserrat Light"/>
      <w:color w:val="FFFFFF"/>
      <w:spacing w:val="232"/>
      <w:sz w:val="116"/>
      <w:szCs w:val="116"/>
      <w:lang w:val="en-US"/>
    </w:rPr>
  </w:style>
  <w:style w:type="paragraph" w:styleId="R3" w:customStyle="1">
    <w:name w:val="R3"/>
    <w:basedOn w:val="brd"/>
    <w:uiPriority w:val="99"/>
    <w:rsid w:val="00594933"/>
    <w:pPr>
      <w:spacing w:before="260" w:after="130" w:line="260" w:lineRule="atLeast"/>
      <w:jc w:val="both"/>
    </w:pPr>
    <w:rPr>
      <w:rFonts w:ascii="Montserrat" w:hAnsi="Montserrat" w:cs="Montserrat"/>
      <w:sz w:val="26"/>
      <w:szCs w:val="26"/>
      <w:lang w:val="en-US"/>
    </w:rPr>
  </w:style>
  <w:style w:type="paragraph" w:styleId="paragraph" w:customStyle="1">
    <w:name w:val="paragraph"/>
    <w:basedOn w:val="Normal"/>
    <w:rsid w:val="00FC49B0"/>
    <w:pPr>
      <w:spacing w:before="100" w:beforeAutospacing="1" w:after="100" w:afterAutospacing="1"/>
    </w:pPr>
    <w:rPr>
      <w:rFonts w:ascii="Times New Roman" w:hAnsi="Times New Roman" w:eastAsia="Times New Roman" w:cs="Times New Roman"/>
      <w:lang w:eastAsia="ko-KR"/>
    </w:rPr>
  </w:style>
  <w:style w:type="character" w:styleId="normaltextrun" w:customStyle="1">
    <w:name w:val="normaltextrun"/>
    <w:basedOn w:val="DefaultParagraphFont"/>
    <w:rsid w:val="00FC49B0"/>
  </w:style>
  <w:style w:type="character" w:styleId="eop" w:customStyle="1">
    <w:name w:val="eop"/>
    <w:basedOn w:val="DefaultParagraphFont"/>
    <w:rsid w:val="00FC49B0"/>
  </w:style>
  <w:style w:type="character" w:styleId="contextualspellingandgrammarerror" w:customStyle="1">
    <w:name w:val="contextualspellingandgrammarerror"/>
    <w:basedOn w:val="DefaultParagraphFont"/>
    <w:rsid w:val="00FC49B0"/>
  </w:style>
  <w:style w:type="character" w:styleId="spellingerror" w:customStyle="1">
    <w:name w:val="spellingerror"/>
    <w:basedOn w:val="DefaultParagraphFont"/>
    <w:rsid w:val="00FC49B0"/>
  </w:style>
  <w:style w:type="character" w:styleId="scxw191045073" w:customStyle="1">
    <w:name w:val="scxw191045073"/>
    <w:basedOn w:val="DefaultParagraphFont"/>
    <w:rsid w:val="00FC49B0"/>
  </w:style>
  <w:style w:type="character" w:styleId="Hyperlink">
    <w:name w:val="Hyperlink"/>
    <w:uiPriority w:val="99"/>
    <w:unhideWhenUsed/>
    <w:rsid w:val="00FC49B0"/>
    <w:rPr>
      <w:color w:val="0563C1"/>
      <w:u w:val="single"/>
    </w:rPr>
  </w:style>
  <w:style w:type="table" w:styleId="TableGrid">
    <w:name w:val="Table Grid"/>
    <w:basedOn w:val="TableNormal"/>
    <w:uiPriority w:val="39"/>
    <w:rsid w:val="00FC49B0"/>
    <w:rPr>
      <w:rFonts w:eastAsia="Malgun Gothic"/>
      <w:sz w:val="22"/>
      <w:szCs w:val="22"/>
      <w:lang w:eastAsia="ko-KR"/>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PageNumber">
    <w:name w:val="page number"/>
    <w:basedOn w:val="DefaultParagraphFont"/>
    <w:uiPriority w:val="99"/>
    <w:semiHidden/>
    <w:unhideWhenUsed/>
    <w:rsid w:val="00FC49B0"/>
  </w:style>
  <w:style w:type="paragraph" w:styleId="Revision">
    <w:name w:val="Revision"/>
    <w:hidden/>
    <w:uiPriority w:val="99"/>
    <w:semiHidden/>
    <w:rsid w:val="005B0FC5"/>
    <w:rPr>
      <w:lang w:eastAsia="en-US"/>
    </w:rPr>
  </w:style>
  <w:style w:type="paragraph" w:styleId="CommentSubject">
    <w:name w:val="annotation subject"/>
    <w:basedOn w:val="CommentText"/>
    <w:next w:val="CommentText"/>
    <w:link w:val="CommentSubjectChar"/>
    <w:uiPriority w:val="99"/>
    <w:semiHidden/>
    <w:unhideWhenUsed/>
    <w:rsid w:val="00F50E5A"/>
    <w:rPr>
      <w:b/>
      <w:bCs/>
    </w:rPr>
  </w:style>
  <w:style w:type="character" w:styleId="CommentSubjectChar" w:customStyle="1">
    <w:name w:val="Comment Subject Char"/>
    <w:link w:val="CommentSubject"/>
    <w:uiPriority w:val="99"/>
    <w:semiHidden/>
    <w:rsid w:val="00F50E5A"/>
    <w:rPr>
      <w:b/>
      <w:bCs/>
      <w:sz w:val="20"/>
      <w:szCs w:val="20"/>
    </w:rPr>
  </w:style>
  <w:style w:type="paragraph" w:styleId="BalloonText">
    <w:name w:val="Balloon Text"/>
    <w:basedOn w:val="Normal"/>
    <w:link w:val="BalloonTextChar"/>
    <w:uiPriority w:val="99"/>
    <w:semiHidden/>
    <w:unhideWhenUsed/>
    <w:rsid w:val="00F50E5A"/>
    <w:rPr>
      <w:rFonts w:ascii="Segoe UI" w:hAnsi="Segoe UI" w:cs="Segoe UI"/>
      <w:sz w:val="18"/>
      <w:szCs w:val="18"/>
    </w:rPr>
  </w:style>
  <w:style w:type="character" w:styleId="BalloonTextChar" w:customStyle="1">
    <w:name w:val="Balloon Text Char"/>
    <w:link w:val="BalloonText"/>
    <w:uiPriority w:val="99"/>
    <w:semiHidden/>
    <w:rsid w:val="00F50E5A"/>
    <w:rPr>
      <w:rFonts w:ascii="Segoe UI" w:hAnsi="Segoe UI" w:cs="Segoe UI"/>
      <w:sz w:val="18"/>
      <w:szCs w:val="18"/>
    </w:rPr>
  </w:style>
  <w:style w:type="table" w:styleId="a" w:customStyle="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image" Target="media/image2.jpg" Id="rId13" /><Relationship Type="http://schemas.openxmlformats.org/officeDocument/2006/relationships/image" Target="media/image7.jpg" Id="rId18" /><Relationship Type="http://schemas.openxmlformats.org/officeDocument/2006/relationships/image" Target="media/image15.jpg" Id="rId26" /><Relationship Type="http://schemas.openxmlformats.org/officeDocument/2006/relationships/hyperlink" Target="https://www.facebook.com/ZanzicMeansPeace/" TargetMode="External" Id="rId39" /><Relationship Type="http://schemas.openxmlformats.org/officeDocument/2006/relationships/image" Target="media/image10.jpg" Id="rId21" /><Relationship Type="http://schemas.openxmlformats.org/officeDocument/2006/relationships/image" Target="media/image23.jpg" Id="rId34" /><Relationship Type="http://schemas.openxmlformats.org/officeDocument/2006/relationships/header" Target="header2.xml" Id="rId42" /><Relationship Type="http://schemas.openxmlformats.org/officeDocument/2006/relationships/fontTable" Target="fontTable.xml" Id="rId47"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image" Target="media/image5.jpg" Id="rId16" /><Relationship Type="http://schemas.openxmlformats.org/officeDocument/2006/relationships/image" Target="media/image18.jpg"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image" Target="media/image13.jpg" Id="rId24" /><Relationship Type="http://schemas.openxmlformats.org/officeDocument/2006/relationships/image" Target="media/image21.jpg" Id="rId32" /><Relationship Type="http://schemas.openxmlformats.org/officeDocument/2006/relationships/hyperlink" Target="http://www.faith-matters.org/" TargetMode="External" Id="rId37" /><Relationship Type="http://schemas.openxmlformats.org/officeDocument/2006/relationships/hyperlink" Target="https://english.danmission.dk/project/zanzibar-peacebuilding-through-interfaith-dialogue/" TargetMode="External" Id="rId40" /><Relationship Type="http://schemas.openxmlformats.org/officeDocument/2006/relationships/header" Target="header3.xml" Id="rId45" /><Relationship Type="http://schemas.openxmlformats.org/officeDocument/2006/relationships/numbering" Target="numbering.xml" Id="rId5" /><Relationship Type="http://schemas.openxmlformats.org/officeDocument/2006/relationships/image" Target="media/image4.jpg" Id="rId15" /><Relationship Type="http://schemas.openxmlformats.org/officeDocument/2006/relationships/image" Target="media/image12.jpg" Id="rId23" /><Relationship Type="http://schemas.openxmlformats.org/officeDocument/2006/relationships/image" Target="media/image17.jpg" Id="rId28" /><Relationship Type="http://schemas.openxmlformats.org/officeDocument/2006/relationships/image" Target="media/image25.jpg" Id="rId36" /><Relationship Type="http://schemas.openxmlformats.org/officeDocument/2006/relationships/endnotes" Target="endnotes.xml" Id="rId10" /><Relationship Type="http://schemas.openxmlformats.org/officeDocument/2006/relationships/image" Target="media/image8.jpg" Id="rId19" /><Relationship Type="http://schemas.openxmlformats.org/officeDocument/2006/relationships/image" Target="media/image20.jpg" Id="rId31" /><Relationship Type="http://schemas.openxmlformats.org/officeDocument/2006/relationships/footer" Target="footer2.xml" Id="rId44"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3.png" Id="rId14" /><Relationship Type="http://schemas.openxmlformats.org/officeDocument/2006/relationships/image" Target="media/image11.jpg" Id="rId22" /><Relationship Type="http://schemas.openxmlformats.org/officeDocument/2006/relationships/image" Target="media/image16.jpg" Id="rId27" /><Relationship Type="http://schemas.openxmlformats.org/officeDocument/2006/relationships/image" Target="media/image19.jpg" Id="rId30" /><Relationship Type="http://schemas.openxmlformats.org/officeDocument/2006/relationships/image" Target="media/image24.jpg" Id="rId35" /><Relationship Type="http://schemas.openxmlformats.org/officeDocument/2006/relationships/footer" Target="footer1.xml" Id="rId43" /><Relationship Type="http://schemas.openxmlformats.org/officeDocument/2006/relationships/theme" Target="theme/theme1.xml" Id="rId48"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image" Target="media/image26.png" Id="rId12" /><Relationship Type="http://schemas.openxmlformats.org/officeDocument/2006/relationships/image" Target="media/image6.jpg" Id="rId17" /><Relationship Type="http://schemas.openxmlformats.org/officeDocument/2006/relationships/image" Target="media/image14.jpg" Id="rId25" /><Relationship Type="http://schemas.openxmlformats.org/officeDocument/2006/relationships/image" Target="media/image22.jpg" Id="rId33" /><Relationship Type="http://schemas.openxmlformats.org/officeDocument/2006/relationships/hyperlink" Target="https://www.faith-matters.org/family-surprised-by-presents-from-non-muslim-neighbour-to-celebrate-eid/%C2%A0%C2%A0" TargetMode="External" Id="rId38" /><Relationship Type="http://schemas.openxmlformats.org/officeDocument/2006/relationships/footer" Target="footer3.xml" Id="rId46" /><Relationship Type="http://schemas.openxmlformats.org/officeDocument/2006/relationships/image" Target="media/image9.jpg" Id="rId20" /><Relationship Type="http://schemas.openxmlformats.org/officeDocument/2006/relationships/header" Target="header1.xml" Id="rId41" /><Relationship Type="http://schemas.openxmlformats.org/officeDocument/2006/relationships/comments" Target="comments.xml" Id="R1cdfa5e922d54585" /><Relationship Type="http://schemas.microsoft.com/office/2011/relationships/people" Target="people.xml" Id="Ra631a9da9b8e41d7" /><Relationship Type="http://schemas.microsoft.com/office/2011/relationships/commentsExtended" Target="commentsExtended.xml" Id="R24671084b1d54796" /><Relationship Type="http://schemas.microsoft.com/office/2016/09/relationships/commentsIds" Target="commentsIds.xml" Id="Rf51c8c5587814eab" /><Relationship Type="http://schemas.microsoft.com/office/2018/08/relationships/commentsExtensible" Target="commentsExtensible.xml" Id="R9710f0da55114089"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xmlns:thm15="http://schemas.microsoft.com/office/thememl/2012/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XuVocoR/xr8grg7cuKnzuXMLK9g==">CgMxLjAyCGguZ2pkZ3hzMgloLjMwajB6bGw4AHIhMWJ5MF8tZjc3aFZ0UU13QUxaaVE5dF92cXBWV1U1bTQx</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7879760-8d42-4139-817b-a85748325e78">
      <Terms xmlns="http://schemas.microsoft.com/office/infopath/2007/PartnerControls"/>
    </lcf76f155ced4ddcb4097134ff3c332f>
    <_x00c5_r xmlns="27879760-8d42-4139-817b-a85748325e78">2021</_x00c5_r>
    <TaxCatchAll xmlns="007ce96f-f6e4-41e9-bbc1-3453ece26c5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32C33C4E20AE3458EFB343053EF1C08" ma:contentTypeVersion="19" ma:contentTypeDescription="Create a new document." ma:contentTypeScope="" ma:versionID="9757c65b3e8fd4ebd2d3b1808249c369">
  <xsd:schema xmlns:xsd="http://www.w3.org/2001/XMLSchema" xmlns:xs="http://www.w3.org/2001/XMLSchema" xmlns:p="http://schemas.microsoft.com/office/2006/metadata/properties" xmlns:ns2="27879760-8d42-4139-817b-a85748325e78" xmlns:ns3="007ce96f-f6e4-41e9-bbc1-3453ece26c5d" targetNamespace="http://schemas.microsoft.com/office/2006/metadata/properties" ma:root="true" ma:fieldsID="81ad3a5b2062ecc3772d2618ea9ebe9b" ns2:_="" ns3:_="">
    <xsd:import namespace="27879760-8d42-4139-817b-a85748325e78"/>
    <xsd:import namespace="007ce96f-f6e4-41e9-bbc1-3453ece26c5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_x00c5_r"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879760-8d42-4139-817b-a85748325e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_x00c5_r" ma:index="21" nillable="true" ma:displayName="År" ma:default="2021" ma:format="Dropdown" ma:internalName="_x00c5_r">
      <xsd:simpleType>
        <xsd:restriction base="dms:Choice">
          <xsd:enumeration value="2020"/>
          <xsd:enumeration value="2021"/>
          <xsd:enumeration value="2022"/>
          <xsd:enumeration value="2023"/>
          <xsd:enumeration value="2024"/>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f661701-15ef-4a7c-a7ea-c9e41a1af7bb"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07ce96f-f6e4-41e9-bbc1-3453ece26c5d"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d99a0077-f199-407e-a3fd-16edb1593583}" ma:internalName="TaxCatchAll" ma:showField="CatchAllData" ma:web="007ce96f-f6e4-41e9-bbc1-3453ece26c5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F16DEC0-C522-432F-BA24-F2B4A29CF2F5}">
  <ds:schemaRefs>
    <ds:schemaRef ds:uri="http://schemas.microsoft.com/office/2006/metadata/properties"/>
    <ds:schemaRef ds:uri="http://schemas.microsoft.com/office/infopath/2007/PartnerControls"/>
    <ds:schemaRef ds:uri="27879760-8d42-4139-817b-a85748325e78"/>
    <ds:schemaRef ds:uri="007ce96f-f6e4-41e9-bbc1-3453ece26c5d"/>
  </ds:schemaRefs>
</ds:datastoreItem>
</file>

<file path=customXml/itemProps3.xml><?xml version="1.0" encoding="utf-8"?>
<ds:datastoreItem xmlns:ds="http://schemas.openxmlformats.org/officeDocument/2006/customXml" ds:itemID="{FC57BF6F-B43A-4929-80EB-D4A920E284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879760-8d42-4139-817b-a85748325e78"/>
    <ds:schemaRef ds:uri="007ce96f-f6e4-41e9-bbc1-3453ece26c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FC01DBE-C83C-47E0-ABBE-357F8DB8111C}">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FORB Learning Platform</dc:creator>
  <lastModifiedBy>Katherine Cash</lastModifiedBy>
  <revision>7</revision>
  <dcterms:created xsi:type="dcterms:W3CDTF">2025-09-03T14:44:00.0000000Z</dcterms:created>
  <dcterms:modified xsi:type="dcterms:W3CDTF">2025-09-03T14:50:09.1442421Z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0x010100C32C33C4E20AE3458EFB343053EF1C08</vt:lpwstr>
  </property>
  <property fmtid="{D5CDD505-2E9C-101B-9397-08002B2CF9AE}" pid="3" name="MediaServiceImageTags">
    <vt:lpwstr/>
  </property>
</Properties>
</file>